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BE" w:rsidRPr="004C44F7" w:rsidRDefault="004C44F7" w:rsidP="001638F5">
      <w:pPr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fr-FR"/>
        </w:rPr>
      </w:pPr>
      <w:bookmarkStart w:id="0" w:name="_GoBack"/>
      <w:bookmarkEnd w:id="0"/>
      <w:r w:rsidRPr="004C44F7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fr-FR"/>
        </w:rPr>
        <w:t>Fiche bilan d’intervention des associations</w:t>
      </w:r>
    </w:p>
    <w:p w:rsidR="004C44F7" w:rsidRPr="00FD5FBE" w:rsidRDefault="00A7204A" w:rsidP="004C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ANNEXE</w:t>
      </w:r>
      <w:r w:rsidR="004C44F7" w:rsidRPr="000B025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3</w:t>
      </w:r>
    </w:p>
    <w:p w:rsidR="00F208F1" w:rsidRDefault="00F208F1" w:rsidP="00F208F1">
      <w:pPr>
        <w:pBdr>
          <w:bottom w:val="double" w:sz="4" w:space="1" w:color="262626" w:themeColor="text1" w:themeTint="D9"/>
        </w:pBdr>
        <w:spacing w:after="0" w:line="240" w:lineRule="auto"/>
        <w:ind w:right="113"/>
        <w:rPr>
          <w:rFonts w:ascii="Baskerville Old Face" w:eastAsia="Times New Roman" w:hAnsi="Baskerville Old Face" w:cs="Times New Roman"/>
          <w:b/>
          <w:sz w:val="28"/>
          <w:szCs w:val="28"/>
          <w:lang w:eastAsia="fr-FR"/>
        </w:rPr>
      </w:pPr>
    </w:p>
    <w:p w:rsidR="00B90C2E" w:rsidRPr="00F208F1" w:rsidRDefault="00B90C2E" w:rsidP="00B90C2E">
      <w:pPr>
        <w:pBdr>
          <w:bottom w:val="double" w:sz="4" w:space="1" w:color="262626" w:themeColor="text1" w:themeTint="D9"/>
        </w:pBdr>
        <w:spacing w:before="240" w:after="0" w:line="240" w:lineRule="auto"/>
        <w:ind w:right="113"/>
        <w:rPr>
          <w:rFonts w:ascii="Baskerville Old Face" w:eastAsia="Times New Roman" w:hAnsi="Baskerville Old Face" w:cs="Times New Roman"/>
          <w:b/>
          <w:color w:val="262626" w:themeColor="text1" w:themeTint="D9"/>
          <w:sz w:val="28"/>
          <w:szCs w:val="28"/>
          <w:lang w:eastAsia="fr-FR"/>
        </w:rPr>
      </w:pPr>
      <w:r w:rsidRPr="00F208F1">
        <w:rPr>
          <w:rFonts w:ascii="Baskerville Old Face" w:eastAsia="Times New Roman" w:hAnsi="Baskerville Old Face" w:cs="Times New Roman"/>
          <w:b/>
          <w:color w:val="262626" w:themeColor="text1" w:themeTint="D9"/>
          <w:sz w:val="28"/>
          <w:szCs w:val="28"/>
          <w:lang w:eastAsia="fr-FR"/>
        </w:rPr>
        <w:t xml:space="preserve">Nom de l’association :   </w:t>
      </w:r>
    </w:p>
    <w:p w:rsidR="00BE77B4" w:rsidRDefault="00BE77B4" w:rsidP="00BE77B4">
      <w:pPr>
        <w:spacing w:after="0" w:line="276" w:lineRule="auto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</w:p>
    <w:p w:rsidR="00BE77B4" w:rsidRDefault="00FD5FBE" w:rsidP="00BE77B4">
      <w:pPr>
        <w:spacing w:after="0" w:line="276" w:lineRule="auto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Lieu d’intervention</w:t>
      </w:r>
    </w:p>
    <w:tbl>
      <w:tblPr>
        <w:tblStyle w:val="Grilledutableau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366"/>
        <w:gridCol w:w="1012"/>
        <w:gridCol w:w="136"/>
        <w:gridCol w:w="642"/>
        <w:gridCol w:w="594"/>
        <w:gridCol w:w="1411"/>
        <w:gridCol w:w="1592"/>
        <w:gridCol w:w="2693"/>
      </w:tblGrid>
      <w:tr w:rsidR="00B90C2E" w:rsidTr="00B90C2E">
        <w:trPr>
          <w:trHeight w:val="370"/>
        </w:trPr>
        <w:tc>
          <w:tcPr>
            <w:tcW w:w="1843" w:type="dxa"/>
            <w:gridSpan w:val="2"/>
            <w:vAlign w:val="center"/>
          </w:tcPr>
          <w:p w:rsidR="00B90C2E" w:rsidRDefault="00B90C2E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 w:rsidRPr="00FD5FBE">
              <w:rPr>
                <w:b/>
                <w:sz w:val="24"/>
                <w:szCs w:val="24"/>
              </w:rPr>
              <w:t>Etablissement :</w:t>
            </w:r>
          </w:p>
        </w:tc>
        <w:tc>
          <w:tcPr>
            <w:tcW w:w="8080" w:type="dxa"/>
            <w:gridSpan w:val="7"/>
            <w:tcBorders>
              <w:bottom w:val="dashSmallGap" w:sz="4" w:space="0" w:color="7F7F7F" w:themeColor="text1" w:themeTint="80"/>
            </w:tcBorders>
            <w:vAlign w:val="center"/>
          </w:tcPr>
          <w:p w:rsidR="00B90C2E" w:rsidRPr="00B90C2E" w:rsidRDefault="00B90C2E" w:rsidP="00BE77B4">
            <w:pPr>
              <w:spacing w:line="276" w:lineRule="auto"/>
              <w:rPr>
                <w:rFonts w:eastAsia="ヒラギノ角ゴ Pro W3"/>
                <w:color w:val="2F5496" w:themeColor="accent5" w:themeShade="BF"/>
                <w:sz w:val="28"/>
                <w:szCs w:val="28"/>
              </w:rPr>
            </w:pPr>
          </w:p>
        </w:tc>
      </w:tr>
      <w:tr w:rsidR="00B90C2E" w:rsidTr="00B90C2E">
        <w:trPr>
          <w:trHeight w:val="370"/>
        </w:trPr>
        <w:tc>
          <w:tcPr>
            <w:tcW w:w="2855" w:type="dxa"/>
            <w:gridSpan w:val="3"/>
            <w:vAlign w:val="center"/>
          </w:tcPr>
          <w:p w:rsidR="00B90C2E" w:rsidRDefault="00B90C2E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 w:rsidRPr="00FD5FBE">
              <w:rPr>
                <w:b/>
                <w:sz w:val="24"/>
                <w:szCs w:val="24"/>
              </w:rPr>
              <w:t>PARIS Arrondissement :</w:t>
            </w:r>
          </w:p>
        </w:tc>
        <w:tc>
          <w:tcPr>
            <w:tcW w:w="2783" w:type="dxa"/>
            <w:gridSpan w:val="4"/>
            <w:tcBorders>
              <w:bottom w:val="dashSmallGap" w:sz="4" w:space="0" w:color="7F7F7F" w:themeColor="text1" w:themeTint="80"/>
            </w:tcBorders>
            <w:vAlign w:val="center"/>
          </w:tcPr>
          <w:p w:rsidR="00B90C2E" w:rsidRPr="00B90C2E" w:rsidRDefault="00B90C2E" w:rsidP="00BE77B4">
            <w:pPr>
              <w:spacing w:line="276" w:lineRule="auto"/>
              <w:rPr>
                <w:rFonts w:eastAsia="ヒラギノ角ゴ Pro W3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90C2E" w:rsidRDefault="00B90C2E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Code RNE :</w:t>
            </w:r>
          </w:p>
        </w:tc>
        <w:tc>
          <w:tcPr>
            <w:tcW w:w="2693" w:type="dxa"/>
            <w:tcBorders>
              <w:bottom w:val="dashSmallGap" w:sz="4" w:space="0" w:color="7F7F7F" w:themeColor="text1" w:themeTint="80"/>
            </w:tcBorders>
            <w:vAlign w:val="center"/>
          </w:tcPr>
          <w:p w:rsidR="00B90C2E" w:rsidRDefault="00B90C2E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 w:rsidRPr="00B90C2E">
              <w:rPr>
                <w:b/>
                <w:color w:val="2F5496" w:themeColor="accent5" w:themeShade="BF"/>
                <w:sz w:val="24"/>
                <w:szCs w:val="24"/>
              </w:rPr>
              <w:t>075</w:t>
            </w:r>
          </w:p>
        </w:tc>
      </w:tr>
      <w:tr w:rsidR="00BE77B4" w:rsidTr="00B90C2E">
        <w:trPr>
          <w:trHeight w:val="370"/>
        </w:trPr>
        <w:tc>
          <w:tcPr>
            <w:tcW w:w="3633" w:type="dxa"/>
            <w:gridSpan w:val="5"/>
            <w:vAlign w:val="center"/>
          </w:tcPr>
          <w:p w:rsidR="00BE77B4" w:rsidRDefault="00BE77B4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 w:rsidRPr="00FD5FBE">
              <w:rPr>
                <w:b/>
                <w:sz w:val="24"/>
                <w:szCs w:val="24"/>
              </w:rPr>
              <w:t xml:space="preserve">Contact : </w:t>
            </w:r>
            <w:r w:rsidRPr="00FD5FBE">
              <w:rPr>
                <w:sz w:val="24"/>
                <w:szCs w:val="24"/>
              </w:rPr>
              <w:t xml:space="preserve">M. </w:t>
            </w:r>
            <w:sdt>
              <w:sdtPr>
                <w:rPr>
                  <w:sz w:val="24"/>
                  <w:szCs w:val="24"/>
                </w:rPr>
                <w:id w:val="852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F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D5FBE">
              <w:rPr>
                <w:sz w:val="24"/>
                <w:szCs w:val="24"/>
              </w:rPr>
              <w:t xml:space="preserve">  Mme </w:t>
            </w:r>
            <w:sdt>
              <w:sdtPr>
                <w:rPr>
                  <w:sz w:val="24"/>
                  <w:szCs w:val="24"/>
                </w:rPr>
                <w:id w:val="-19636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F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D5FBE">
              <w:rPr>
                <w:sz w:val="24"/>
                <w:szCs w:val="24"/>
              </w:rPr>
              <w:t xml:space="preserve">  Mlle </w:t>
            </w:r>
            <w:sdt>
              <w:sdtPr>
                <w:rPr>
                  <w:sz w:val="24"/>
                  <w:szCs w:val="24"/>
                </w:rPr>
                <w:id w:val="14702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F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90" w:type="dxa"/>
            <w:gridSpan w:val="4"/>
            <w:tcBorders>
              <w:bottom w:val="dashSmallGap" w:sz="4" w:space="0" w:color="7F7F7F" w:themeColor="text1" w:themeTint="80"/>
            </w:tcBorders>
            <w:vAlign w:val="center"/>
          </w:tcPr>
          <w:p w:rsidR="00BE77B4" w:rsidRPr="00B90C2E" w:rsidRDefault="00BE77B4" w:rsidP="00BE77B4">
            <w:pPr>
              <w:spacing w:line="276" w:lineRule="auto"/>
              <w:rPr>
                <w:rFonts w:eastAsia="ヒラギノ角ゴ Pro W3"/>
                <w:color w:val="2F5496" w:themeColor="accent5" w:themeShade="BF"/>
                <w:sz w:val="28"/>
                <w:szCs w:val="28"/>
              </w:rPr>
            </w:pPr>
          </w:p>
        </w:tc>
      </w:tr>
      <w:tr w:rsidR="00BE77B4" w:rsidTr="00B90C2E">
        <w:trPr>
          <w:trHeight w:val="371"/>
        </w:trPr>
        <w:tc>
          <w:tcPr>
            <w:tcW w:w="477" w:type="dxa"/>
            <w:vAlign w:val="center"/>
          </w:tcPr>
          <w:p w:rsidR="00BE77B4" w:rsidRDefault="00BE77B4" w:rsidP="00BE77B4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8"/>
                <w:szCs w:val="28"/>
                <w:u w:val="single"/>
              </w:rPr>
            </w:pPr>
            <w:r w:rsidRPr="00FD5FBE">
              <w:rPr>
                <w:sz w:val="24"/>
                <w:szCs w:val="24"/>
              </w:rPr>
              <w:sym w:font="Wingdings" w:char="F028"/>
            </w:r>
          </w:p>
        </w:tc>
        <w:tc>
          <w:tcPr>
            <w:tcW w:w="2514" w:type="dxa"/>
            <w:gridSpan w:val="3"/>
            <w:tcBorders>
              <w:bottom w:val="dashSmallGap" w:sz="4" w:space="0" w:color="7F7F7F" w:themeColor="text1" w:themeTint="80"/>
            </w:tcBorders>
            <w:vAlign w:val="center"/>
          </w:tcPr>
          <w:p w:rsidR="00BE77B4" w:rsidRPr="00B90C2E" w:rsidRDefault="00BE77B4" w:rsidP="00B90C2E">
            <w:pPr>
              <w:spacing w:line="276" w:lineRule="auto"/>
              <w:rPr>
                <w:rFonts w:eastAsia="ヒラギノ角ゴ Pro W3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E77B4" w:rsidRPr="00BE77B4" w:rsidRDefault="00BE77B4" w:rsidP="00BE77B4">
            <w:pPr>
              <w:spacing w:line="276" w:lineRule="auto"/>
              <w:rPr>
                <w:rFonts w:eastAsia="ヒラギノ角ゴ Pro W3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BE77B4">
              <w:rPr>
                <w:b/>
                <w:sz w:val="24"/>
                <w:szCs w:val="24"/>
              </w:rPr>
              <w:t>Courriel :</w:t>
            </w:r>
          </w:p>
        </w:tc>
        <w:tc>
          <w:tcPr>
            <w:tcW w:w="5696" w:type="dxa"/>
            <w:gridSpan w:val="3"/>
            <w:tcBorders>
              <w:bottom w:val="dashSmallGap" w:sz="4" w:space="0" w:color="7F7F7F" w:themeColor="text1" w:themeTint="80"/>
            </w:tcBorders>
            <w:vAlign w:val="center"/>
          </w:tcPr>
          <w:p w:rsidR="00BE77B4" w:rsidRPr="00B90C2E" w:rsidRDefault="00BE77B4" w:rsidP="00BE77B4">
            <w:pPr>
              <w:spacing w:line="276" w:lineRule="auto"/>
              <w:rPr>
                <w:rFonts w:eastAsia="ヒラギノ角ゴ Pro W3"/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FD5FBE" w:rsidRPr="00FD5FBE" w:rsidRDefault="00FD5FBE" w:rsidP="00FD5FBE">
      <w:pPr>
        <w:spacing w:after="0" w:line="276" w:lineRule="auto"/>
        <w:ind w:left="-1701"/>
        <w:rPr>
          <w:rFonts w:eastAsia="ヒラギノ角ゴ Pro W3" w:cs="Times New Roman"/>
          <w:color w:val="1F4E79" w:themeColor="accent1" w:themeShade="80"/>
          <w:sz w:val="10"/>
          <w:szCs w:val="10"/>
          <w:u w:val="single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Champ d’intervention</w:t>
      </w:r>
    </w:p>
    <w:p w:rsidR="00FD5FBE" w:rsidRPr="00FD5FBE" w:rsidRDefault="00626A5F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121122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SOCIAL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81233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6D2B86">
        <w:rPr>
          <w:rFonts w:eastAsia="Times New Roman" w:cs="Times New Roman"/>
          <w:sz w:val="24"/>
          <w:szCs w:val="24"/>
          <w:lang w:eastAsia="fr-FR"/>
        </w:rPr>
        <w:t>SANTÉ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5322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ENVIRONNEMENT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3931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CULTURE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9626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SPORTS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2888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Autre (</w:t>
      </w:r>
      <w:r w:rsidR="00FD5FBE" w:rsidRPr="00FD5FBE">
        <w:rPr>
          <w:rFonts w:eastAsia="Times New Roman" w:cs="Times New Roman"/>
          <w:i/>
          <w:sz w:val="20"/>
          <w:szCs w:val="20"/>
          <w:lang w:eastAsia="fr-FR"/>
        </w:rPr>
        <w:t>à préciser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>)</w:t>
      </w: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10"/>
          <w:szCs w:val="10"/>
          <w:lang w:eastAsia="fr-FR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Niveau concerné</w:t>
      </w:r>
    </w:p>
    <w:p w:rsidR="00FD5FBE" w:rsidRPr="00FD5FBE" w:rsidRDefault="00626A5F" w:rsidP="00FB1951">
      <w:pPr>
        <w:spacing w:after="0" w:line="360" w:lineRule="auto"/>
        <w:ind w:left="-567"/>
        <w:jc w:val="both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48566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1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er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degré      et/ou  Second degré :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8618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6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  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77748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5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9881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4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28230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3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 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07370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2</w:t>
      </w:r>
      <w:r w:rsidR="00FD5FBE" w:rsidRPr="00FD5FBE">
        <w:rPr>
          <w:rFonts w:eastAsia="Times New Roman" w:cs="Times New Roman"/>
          <w:sz w:val="24"/>
          <w:szCs w:val="24"/>
          <w:vertAlign w:val="superscript"/>
          <w:lang w:eastAsia="fr-FR"/>
        </w:rPr>
        <w:t>nde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9131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Terminale</w:t>
      </w:r>
    </w:p>
    <w:p w:rsidR="00FD5FBE" w:rsidRPr="00FD5FBE" w:rsidRDefault="00FD5FBE" w:rsidP="00FB1951">
      <w:pPr>
        <w:spacing w:after="0" w:line="360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  <w:r w:rsidRPr="00FD5FBE">
        <w:rPr>
          <w:rFonts w:eastAsia="Times New Roman" w:cs="Times New Roman"/>
          <w:color w:val="2F5496" w:themeColor="accent5" w:themeShade="BF"/>
          <w:sz w:val="28"/>
          <w:szCs w:val="28"/>
          <w:u w:val="single"/>
          <w:lang w:eastAsia="fr-FR"/>
        </w:rPr>
        <w:t>Nombre d’élèves concernés</w:t>
      </w:r>
      <w:r w:rsidRPr="00FD5FBE">
        <w:rPr>
          <w:rFonts w:eastAsia="Times New Roman" w:cs="Times New Roman"/>
          <w:color w:val="2F5496" w:themeColor="accent5" w:themeShade="BF"/>
          <w:sz w:val="24"/>
          <w:szCs w:val="24"/>
          <w:lang w:eastAsia="fr-FR"/>
        </w:rPr>
        <w:t> </w:t>
      </w:r>
      <w:r w:rsidRPr="00FD5FBE">
        <w:rPr>
          <w:rFonts w:eastAsia="Times New Roman" w:cs="Times New Roman"/>
          <w:sz w:val="24"/>
          <w:szCs w:val="24"/>
          <w:lang w:eastAsia="fr-FR"/>
        </w:rPr>
        <w:t xml:space="preserve">: </w:t>
      </w:r>
      <w:r w:rsidR="00A7204A">
        <w:rPr>
          <w:rFonts w:eastAsia="Times New Roman" w:cs="Times New Roman"/>
          <w:color w:val="2F5496" w:themeColor="accent5" w:themeShade="BF"/>
          <w:sz w:val="24"/>
          <w:szCs w:val="24"/>
          <w:lang w:eastAsia="fr-FR"/>
        </w:rPr>
        <w:t xml:space="preserve">. . . . . </w:t>
      </w:r>
      <w:r w:rsidR="00A7204A" w:rsidRPr="00FD5FBE">
        <w:rPr>
          <w:rFonts w:eastAsia="Times New Roman" w:cs="Times New Roman"/>
          <w:color w:val="2F5496" w:themeColor="accent5" w:themeShade="BF"/>
          <w:sz w:val="24"/>
          <w:szCs w:val="24"/>
          <w:lang w:eastAsia="fr-FR"/>
        </w:rPr>
        <w:t xml:space="preserve"> </w:t>
      </w: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Date(s) d’intervention</w:t>
      </w:r>
    </w:p>
    <w:p w:rsid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12"/>
          <w:szCs w:val="12"/>
          <w:u w:val="single"/>
        </w:rPr>
      </w:pP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194"/>
        <w:gridCol w:w="336"/>
        <w:gridCol w:w="4247"/>
      </w:tblGrid>
      <w:tr w:rsidR="00FB1951" w:rsidRPr="00FB1951" w:rsidTr="00FB1951">
        <w:tc>
          <w:tcPr>
            <w:tcW w:w="336" w:type="dxa"/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36" w:type="dxa"/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</w:tr>
      <w:tr w:rsidR="00FB1951" w:rsidRPr="00FB1951" w:rsidTr="00FB1951">
        <w:tc>
          <w:tcPr>
            <w:tcW w:w="336" w:type="dxa"/>
            <w:tcBorders>
              <w:bottom w:val="nil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</w:tr>
      <w:tr w:rsidR="00FB1951" w:rsidRPr="00FB1951" w:rsidTr="00FB1951">
        <w:tc>
          <w:tcPr>
            <w:tcW w:w="336" w:type="dxa"/>
            <w:tcBorders>
              <w:bottom w:val="nil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  <w:r w:rsidRPr="00FB1951"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FB1951" w:rsidRPr="00FB1951" w:rsidRDefault="00FB1951" w:rsidP="00FB1951">
            <w:pPr>
              <w:spacing w:line="276" w:lineRule="auto"/>
              <w:rPr>
                <w:rFonts w:eastAsia="ヒラギノ角ゴ Pro W3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FB1951" w:rsidRPr="00FB1951" w:rsidRDefault="00FB1951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4"/>
          <w:szCs w:val="24"/>
        </w:rPr>
      </w:pPr>
    </w:p>
    <w:p w:rsidR="00FB1951" w:rsidRPr="00FD5FBE" w:rsidRDefault="00FB1951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12"/>
          <w:szCs w:val="12"/>
          <w:u w:val="single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Coût de l’intervention</w:t>
      </w:r>
    </w:p>
    <w:p w:rsidR="00FD5FBE" w:rsidRPr="00FD5FBE" w:rsidRDefault="00626A5F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134182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Gratuit </w:t>
      </w:r>
    </w:p>
    <w:p w:rsidR="00FD5FBE" w:rsidRPr="00FD5FBE" w:rsidRDefault="00626A5F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-7276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Coût (</w:t>
      </w:r>
      <w:r w:rsidR="00FD5FBE" w:rsidRPr="00FD5FBE">
        <w:rPr>
          <w:rFonts w:eastAsia="Times New Roman" w:cs="Times New Roman"/>
          <w:i/>
          <w:sz w:val="20"/>
          <w:szCs w:val="20"/>
          <w:lang w:eastAsia="fr-FR"/>
        </w:rPr>
        <w:t>montant et moyen financement à préciser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>) :</w:t>
      </w: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10"/>
          <w:szCs w:val="10"/>
          <w:lang w:eastAsia="fr-FR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L’intervention a eu lieu</w:t>
      </w:r>
    </w:p>
    <w:p w:rsidR="00FD5FBE" w:rsidRPr="00FD5FBE" w:rsidRDefault="00626A5F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17710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PENDANT le temps scolaire</w:t>
      </w:r>
    </w:p>
    <w:p w:rsidR="00FD5FBE" w:rsidRPr="00FD5FBE" w:rsidRDefault="00626A5F" w:rsidP="00FB1951">
      <w:pPr>
        <w:spacing w:after="0" w:line="276" w:lineRule="auto"/>
        <w:ind w:left="-567"/>
        <w:outlineLvl w:val="0"/>
        <w:rPr>
          <w:rFonts w:eastAsia="Times New Roman" w:cs="Times New Roman"/>
          <w:sz w:val="10"/>
          <w:szCs w:val="10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99106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EN DEHORS du temps scolaire</w:t>
      </w: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10"/>
          <w:szCs w:val="10"/>
          <w:lang w:eastAsia="fr-FR"/>
        </w:rPr>
      </w:pP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  <w:r w:rsidRPr="00FD5FBE">
        <w:rPr>
          <w:rFonts w:eastAsia="Times New Roman" w:cs="Times New Roman"/>
          <w:color w:val="2F5496" w:themeColor="accent5" w:themeShade="BF"/>
          <w:sz w:val="28"/>
          <w:szCs w:val="28"/>
          <w:u w:val="single"/>
          <w:lang w:eastAsia="fr-FR"/>
        </w:rPr>
        <w:t>Comment avez –vous trouvé l’intervention proposée</w:t>
      </w:r>
      <w:r w:rsidRPr="00FD5FBE">
        <w:rPr>
          <w:rFonts w:eastAsia="Times New Roman" w:cs="Times New Roman"/>
          <w:color w:val="2F5496" w:themeColor="accent5" w:themeShade="BF"/>
          <w:sz w:val="28"/>
          <w:szCs w:val="28"/>
          <w:lang w:eastAsia="fr-FR"/>
        </w:rPr>
        <w:t> ?</w:t>
      </w:r>
      <w:r w:rsidRPr="00FD5FBE">
        <w:rPr>
          <w:rFonts w:eastAsia="Times New Roman" w:cs="Times New Roman"/>
          <w:color w:val="2F5496" w:themeColor="accent5" w:themeShade="BF"/>
          <w:sz w:val="24"/>
          <w:szCs w:val="24"/>
          <w:lang w:eastAsia="fr-FR"/>
        </w:rPr>
        <w:t xml:space="preserve"> </w:t>
      </w:r>
      <w:r w:rsidRPr="00FD5FBE">
        <w:rPr>
          <w:rFonts w:eastAsia="Times New Roman" w:cs="Times New Roman"/>
          <w:sz w:val="24"/>
          <w:szCs w:val="24"/>
          <w:lang w:eastAsia="fr-FR"/>
        </w:rPr>
        <w:t>(</w:t>
      </w:r>
      <w:r w:rsidRPr="00A7204A">
        <w:rPr>
          <w:rFonts w:eastAsia="Times New Roman" w:cs="Times New Roman"/>
          <w:i/>
          <w:sz w:val="24"/>
          <w:szCs w:val="24"/>
          <w:u w:val="single"/>
          <w:lang w:eastAsia="fr-FR"/>
        </w:rPr>
        <w:t>plusieurs choix possibles</w:t>
      </w:r>
      <w:r w:rsidRPr="00FD5FBE">
        <w:rPr>
          <w:rFonts w:eastAsia="Times New Roman" w:cs="Times New Roman"/>
          <w:sz w:val="24"/>
          <w:szCs w:val="24"/>
          <w:lang w:eastAsia="fr-FR"/>
        </w:rPr>
        <w:t>)</w:t>
      </w:r>
    </w:p>
    <w:p w:rsidR="00FD5FBE" w:rsidRPr="00FD5FBE" w:rsidRDefault="00626A5F" w:rsidP="00FB1951">
      <w:pPr>
        <w:spacing w:after="0" w:line="276" w:lineRule="auto"/>
        <w:ind w:left="-567"/>
        <w:rPr>
          <w:rFonts w:eastAsia="Times New Roman" w:cs="Times New Roman"/>
          <w:sz w:val="23"/>
          <w:szCs w:val="23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-1517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D5FBE" w:rsidRPr="00FD5FBE">
        <w:rPr>
          <w:rFonts w:eastAsia="Times New Roman" w:cs="Times New Roman"/>
          <w:sz w:val="23"/>
          <w:szCs w:val="23"/>
          <w:lang w:eastAsia="fr-FR"/>
        </w:rPr>
        <w:t xml:space="preserve">INTÉRESSANTE    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12899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="00FD5FBE" w:rsidRPr="00FD5FBE">
        <w:rPr>
          <w:rFonts w:eastAsia="Times New Roman" w:cs="Times New Roman"/>
          <w:sz w:val="23"/>
          <w:szCs w:val="23"/>
          <w:lang w:eastAsia="fr-FR"/>
        </w:rPr>
        <w:t>APPROPRIÉE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 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77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3"/>
          <w:szCs w:val="23"/>
          <w:lang w:eastAsia="fr-FR"/>
        </w:rPr>
        <w:t xml:space="preserve"> APPRECIÉE DES PARTICIPANTS</w:t>
      </w:r>
    </w:p>
    <w:p w:rsidR="00FD5FBE" w:rsidRPr="00FD5FBE" w:rsidRDefault="00626A5F" w:rsidP="00FB1951">
      <w:pPr>
        <w:spacing w:after="0" w:line="276" w:lineRule="auto"/>
        <w:ind w:left="-567"/>
        <w:rPr>
          <w:rFonts w:eastAsia="Times New Roman" w:cs="Times New Roman"/>
          <w:sz w:val="23"/>
          <w:szCs w:val="23"/>
          <w:lang w:eastAsia="fr-FR"/>
        </w:rPr>
      </w:pPr>
      <w:sdt>
        <w:sdtPr>
          <w:rPr>
            <w:rFonts w:eastAsia="Times New Roman" w:cs="Times New Roman"/>
            <w:sz w:val="24"/>
            <w:szCs w:val="24"/>
            <w:lang w:eastAsia="fr-FR"/>
          </w:rPr>
          <w:id w:val="-1142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D5FBE" w:rsidRPr="00FD5FBE">
        <w:rPr>
          <w:rFonts w:eastAsia="Times New Roman" w:cs="Times New Roman"/>
          <w:sz w:val="23"/>
          <w:szCs w:val="23"/>
          <w:lang w:eastAsia="fr-FR"/>
        </w:rPr>
        <w:t xml:space="preserve">PLUTÔT BIEN       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9775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="00FD5FBE" w:rsidRPr="00FD5FBE">
        <w:rPr>
          <w:rFonts w:eastAsia="Times New Roman" w:cs="Times New Roman"/>
          <w:sz w:val="23"/>
          <w:szCs w:val="23"/>
          <w:lang w:eastAsia="fr-FR"/>
        </w:rPr>
        <w:t xml:space="preserve">MOYENNE        </w:t>
      </w:r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20688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BE" w:rsidRPr="00FD5FBE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FD5FBE" w:rsidRPr="00FD5FB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D5FBE" w:rsidRPr="00FD5FBE">
        <w:rPr>
          <w:rFonts w:eastAsia="Times New Roman" w:cs="Times New Roman"/>
          <w:sz w:val="23"/>
          <w:szCs w:val="23"/>
          <w:lang w:eastAsia="fr-FR"/>
        </w:rPr>
        <w:t>SANS AUCUN INTÉRÊT</w:t>
      </w:r>
    </w:p>
    <w:p w:rsidR="00FD5FBE" w:rsidRPr="00FD5FBE" w:rsidRDefault="00FD5FBE" w:rsidP="00FB1951">
      <w:pPr>
        <w:spacing w:after="0" w:line="240" w:lineRule="auto"/>
        <w:ind w:left="-567"/>
        <w:rPr>
          <w:rFonts w:eastAsia="Times New Roman" w:cs="Times New Roman"/>
          <w:sz w:val="6"/>
          <w:szCs w:val="6"/>
          <w:lang w:eastAsia="fr-FR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Objectifs</w:t>
      </w: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</w:p>
    <w:p w:rsidR="00FD5FBE" w:rsidRPr="00FD5FBE" w:rsidRDefault="00FD5FBE" w:rsidP="00FB1951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Moyens mis en œuvre</w:t>
      </w:r>
    </w:p>
    <w:p w:rsidR="00FD5FBE" w:rsidRPr="00FD5FBE" w:rsidRDefault="00FD5FBE" w:rsidP="00FB1951">
      <w:pPr>
        <w:spacing w:after="0" w:line="276" w:lineRule="auto"/>
        <w:ind w:left="-567"/>
        <w:outlineLvl w:val="0"/>
        <w:rPr>
          <w:rFonts w:eastAsia="Times New Roman" w:cs="Times New Roman"/>
          <w:sz w:val="24"/>
          <w:szCs w:val="24"/>
          <w:lang w:eastAsia="fr-FR"/>
        </w:rPr>
      </w:pPr>
    </w:p>
    <w:p w:rsidR="0050522D" w:rsidRDefault="00FD5FBE" w:rsidP="006D2B86">
      <w:pPr>
        <w:spacing w:after="0" w:line="276" w:lineRule="auto"/>
        <w:ind w:left="-567"/>
        <w:rPr>
          <w:rFonts w:eastAsia="ヒラギノ角ゴ Pro W3" w:cs="Times New Roman"/>
          <w:color w:val="1F4E79" w:themeColor="accent1" w:themeShade="80"/>
          <w:sz w:val="28"/>
          <w:szCs w:val="28"/>
        </w:rPr>
      </w:pP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  <w:u w:val="single"/>
        </w:rPr>
        <w:t>Bilan</w:t>
      </w: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</w:rPr>
        <w:t xml:space="preserve"> (</w:t>
      </w:r>
      <w:r w:rsidRPr="00FD5FBE">
        <w:rPr>
          <w:rFonts w:eastAsia="ヒラギノ角ゴ Pro W3" w:cs="Times New Roman"/>
          <w:i/>
          <w:color w:val="1F4E79" w:themeColor="accent1" w:themeShade="80"/>
          <w:sz w:val="24"/>
          <w:szCs w:val="24"/>
        </w:rPr>
        <w:t>points positifs / points négatifs</w:t>
      </w:r>
      <w:r w:rsidRPr="00FD5FBE">
        <w:rPr>
          <w:rFonts w:eastAsia="ヒラギノ角ゴ Pro W3" w:cs="Times New Roman"/>
          <w:color w:val="1F4E79" w:themeColor="accent1" w:themeShade="80"/>
          <w:sz w:val="28"/>
          <w:szCs w:val="28"/>
        </w:rPr>
        <w:t>)</w:t>
      </w:r>
    </w:p>
    <w:p w:rsidR="006D2B86" w:rsidRPr="004C44F7" w:rsidRDefault="006D2B86" w:rsidP="006D2B86">
      <w:pPr>
        <w:spacing w:after="0" w:line="276" w:lineRule="auto"/>
        <w:ind w:left="-567"/>
        <w:rPr>
          <w:rFonts w:eastAsia="ヒラギノ角ゴ Pro W3" w:cs="Times New Roman"/>
          <w:sz w:val="24"/>
          <w:szCs w:val="24"/>
        </w:rPr>
      </w:pPr>
    </w:p>
    <w:p w:rsidR="006D2B86" w:rsidRPr="004C44F7" w:rsidRDefault="006D2B86" w:rsidP="006D2B86">
      <w:pPr>
        <w:spacing w:after="0" w:line="276" w:lineRule="auto"/>
        <w:ind w:left="-567"/>
        <w:rPr>
          <w:rFonts w:eastAsia="ヒラギノ角ゴ Pro W3" w:cs="Times New Roman"/>
          <w:sz w:val="24"/>
          <w:szCs w:val="24"/>
        </w:rPr>
      </w:pPr>
    </w:p>
    <w:sectPr w:rsidR="006D2B86" w:rsidRPr="004C44F7" w:rsidSect="004C44F7">
      <w:headerReference w:type="default" r:id="rId6"/>
      <w:footerReference w:type="default" r:id="rId7"/>
      <w:pgSz w:w="11906" w:h="16838" w:code="9"/>
      <w:pgMar w:top="23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4A" w:rsidRDefault="00DC524A" w:rsidP="00FD5FBE">
      <w:pPr>
        <w:spacing w:after="0" w:line="240" w:lineRule="auto"/>
      </w:pPr>
      <w:r>
        <w:separator/>
      </w:r>
    </w:p>
  </w:endnote>
  <w:endnote w:type="continuationSeparator" w:id="0">
    <w:p w:rsidR="00DC524A" w:rsidRDefault="00DC524A" w:rsidP="00FD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51" w:rsidRPr="00FB1951" w:rsidRDefault="00FB1951" w:rsidP="00FB1951">
    <w:pPr>
      <w:pStyle w:val="Pieddepage"/>
      <w:jc w:val="center"/>
      <w:rPr>
        <w:b/>
      </w:rPr>
    </w:pPr>
    <w:r w:rsidRPr="00FB1951">
      <w:rPr>
        <w:rFonts w:ascii="Arial" w:hAnsi="Arial" w:cs="Arial"/>
        <w:b/>
      </w:rPr>
      <w:t>À</w:t>
    </w:r>
    <w:r w:rsidRPr="00FB1951">
      <w:rPr>
        <w:b/>
      </w:rPr>
      <w:t xml:space="preserve"> adresser par courriel à l’équipe CAAECEP du rectorat de Paris via l’établissement scolaire</w:t>
    </w:r>
  </w:p>
  <w:p w:rsidR="00FB1951" w:rsidRDefault="00626A5F" w:rsidP="00FB1951">
    <w:pPr>
      <w:pStyle w:val="Pieddepage"/>
      <w:jc w:val="center"/>
    </w:pPr>
    <w:hyperlink r:id="rId1" w:history="1">
      <w:r w:rsidR="00FB1951" w:rsidRPr="00FB1951">
        <w:rPr>
          <w:rStyle w:val="Lienhypertexte"/>
          <w:b/>
        </w:rPr>
        <w:t>dve-agrement-association@ac-paris.fr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4A" w:rsidRDefault="00DC524A" w:rsidP="00FD5FBE">
      <w:pPr>
        <w:spacing w:after="0" w:line="240" w:lineRule="auto"/>
      </w:pPr>
      <w:r>
        <w:separator/>
      </w:r>
    </w:p>
  </w:footnote>
  <w:footnote w:type="continuationSeparator" w:id="0">
    <w:p w:rsidR="00DC524A" w:rsidRDefault="00DC524A" w:rsidP="00FD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BE" w:rsidRDefault="00A7204A">
    <w:pPr>
      <w:pStyle w:val="En-tte"/>
    </w:pPr>
    <w:r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3A2280" wp14:editId="504A46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85900" cy="14916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_logoac_paris_2020-04-30_17-54-9_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FBE" w:rsidRDefault="00FD5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E"/>
    <w:rsid w:val="000B025C"/>
    <w:rsid w:val="001638F5"/>
    <w:rsid w:val="001B2C7E"/>
    <w:rsid w:val="002F0E31"/>
    <w:rsid w:val="004C44F7"/>
    <w:rsid w:val="0050522D"/>
    <w:rsid w:val="00626A5F"/>
    <w:rsid w:val="0064610B"/>
    <w:rsid w:val="006D2B86"/>
    <w:rsid w:val="007E631D"/>
    <w:rsid w:val="008A3E7A"/>
    <w:rsid w:val="00A7204A"/>
    <w:rsid w:val="00B90C2E"/>
    <w:rsid w:val="00BE77B4"/>
    <w:rsid w:val="00DC524A"/>
    <w:rsid w:val="00F208F1"/>
    <w:rsid w:val="00FB1951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74198F-002F-4B95-8048-0C26CDB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FBE"/>
  </w:style>
  <w:style w:type="paragraph" w:styleId="Pieddepage">
    <w:name w:val="footer"/>
    <w:basedOn w:val="Normal"/>
    <w:link w:val="PieddepageCar"/>
    <w:uiPriority w:val="99"/>
    <w:unhideWhenUsed/>
    <w:rsid w:val="00FD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FBE"/>
  </w:style>
  <w:style w:type="table" w:styleId="Grilledutableau">
    <w:name w:val="Table Grid"/>
    <w:basedOn w:val="TableauNormal"/>
    <w:rsid w:val="00FD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195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e-agrement-association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Lecailtel-Jourdin Marie-Ange</dc:creator>
  <cp:keywords/>
  <dc:description/>
  <cp:lastModifiedBy>D-Angelo Ariane-Sonia</cp:lastModifiedBy>
  <cp:revision>2</cp:revision>
  <cp:lastPrinted>2019-07-08T13:28:00Z</cp:lastPrinted>
  <dcterms:created xsi:type="dcterms:W3CDTF">2021-11-18T13:18:00Z</dcterms:created>
  <dcterms:modified xsi:type="dcterms:W3CDTF">2021-11-18T13:18:00Z</dcterms:modified>
</cp:coreProperties>
</file>