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970EB" w14:textId="3D4A70C1" w:rsidR="00372A07" w:rsidRPr="00272D1E" w:rsidRDefault="00A86070" w:rsidP="00A86070">
      <w:pPr>
        <w:spacing w:before="100" w:beforeAutospacing="1" w:after="100" w:afterAutospacing="1"/>
        <w:rPr>
          <w:rFonts w:ascii="Century Schoolbook" w:eastAsia="Times New Roman" w:hAnsi="Century Schoolbook" w:cs="Times New Roman"/>
          <w:i/>
          <w:iCs/>
          <w:color w:val="000000"/>
          <w:lang w:eastAsia="fr-FR"/>
        </w:rPr>
      </w:pPr>
      <w:r>
        <w:rPr>
          <w:rFonts w:ascii="Century Schoolbook" w:eastAsia="Times New Roman" w:hAnsi="Century Schoolbook" w:cs="Times New Roman"/>
          <w:i/>
          <w:iCs/>
          <w:noProof/>
          <w:color w:val="000000"/>
          <w:sz w:val="32"/>
          <w:szCs w:val="32"/>
          <w:lang w:eastAsia="fr-FR"/>
        </w:rPr>
        <w:drawing>
          <wp:inline distT="0" distB="0" distL="0" distR="0" wp14:anchorId="2B7E320C" wp14:editId="4B5EFF94">
            <wp:extent cx="2293172" cy="9715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2715" cy="975593"/>
                    </a:xfrm>
                    <a:prstGeom prst="rect">
                      <a:avLst/>
                    </a:prstGeom>
                  </pic:spPr>
                </pic:pic>
              </a:graphicData>
            </a:graphic>
          </wp:inline>
        </w:drawing>
      </w:r>
      <w:r w:rsidR="00272D1E">
        <w:rPr>
          <w:rFonts w:ascii="Century Schoolbook" w:eastAsia="Times New Roman" w:hAnsi="Century Schoolbook" w:cs="Times New Roman"/>
          <w:i/>
          <w:iCs/>
          <w:noProof/>
          <w:color w:val="000000"/>
          <w:sz w:val="32"/>
          <w:szCs w:val="32"/>
          <w:lang w:eastAsia="fr-FR"/>
        </w:rPr>
        <w:drawing>
          <wp:inline distT="0" distB="0" distL="0" distR="0" wp14:anchorId="1427C3C3" wp14:editId="2AB2BD53">
            <wp:extent cx="1447800" cy="1447800"/>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r>
        <w:rPr>
          <w:rFonts w:ascii="Century Schoolbook" w:eastAsia="Times New Roman" w:hAnsi="Century Schoolbook" w:cs="Times New Roman"/>
          <w:i/>
          <w:iCs/>
          <w:noProof/>
          <w:color w:val="000000"/>
          <w:lang w:eastAsia="fr-FR"/>
        </w:rPr>
        <w:drawing>
          <wp:inline distT="0" distB="0" distL="0" distR="0" wp14:anchorId="6BD46ADC" wp14:editId="113DCCED">
            <wp:extent cx="1797050" cy="101230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5017" cy="1022424"/>
                    </a:xfrm>
                    <a:prstGeom prst="rect">
                      <a:avLst/>
                    </a:prstGeom>
                  </pic:spPr>
                </pic:pic>
              </a:graphicData>
            </a:graphic>
          </wp:inline>
        </w:drawing>
      </w:r>
    </w:p>
    <w:p w14:paraId="4B26D319" w14:textId="462CF59A" w:rsidR="008C1245" w:rsidRPr="00272D1E" w:rsidRDefault="00E216E8" w:rsidP="00272D1E">
      <w:pPr>
        <w:spacing w:before="100" w:beforeAutospacing="1" w:after="100" w:afterAutospacing="1"/>
        <w:jc w:val="center"/>
        <w:rPr>
          <w:rFonts w:ascii="Century Schoolbook" w:eastAsia="Times New Roman" w:hAnsi="Century Schoolbook" w:cs="Times New Roman"/>
          <w:i/>
          <w:iCs/>
          <w:color w:val="000000"/>
          <w:sz w:val="28"/>
          <w:szCs w:val="28"/>
          <w:lang w:eastAsia="fr-FR"/>
        </w:rPr>
      </w:pPr>
      <w:r w:rsidRPr="00272D1E">
        <w:rPr>
          <w:rFonts w:ascii="Century Schoolbook" w:eastAsia="Times New Roman" w:hAnsi="Century Schoolbook" w:cs="Times New Roman"/>
          <w:i/>
          <w:iCs/>
          <w:color w:val="000000" w:themeColor="text1"/>
          <w:sz w:val="28"/>
          <w:szCs w:val="28"/>
          <w:lang w:eastAsia="fr-FR"/>
        </w:rPr>
        <w:t xml:space="preserve">Vendredi 11 juin </w:t>
      </w:r>
      <w:r w:rsidR="00372A07" w:rsidRPr="00272D1E">
        <w:rPr>
          <w:rFonts w:ascii="Century Schoolbook" w:eastAsia="Times New Roman" w:hAnsi="Century Schoolbook" w:cs="Times New Roman"/>
          <w:i/>
          <w:iCs/>
          <w:color w:val="000000" w:themeColor="text1"/>
          <w:sz w:val="28"/>
          <w:szCs w:val="28"/>
          <w:lang w:eastAsia="fr-FR"/>
        </w:rPr>
        <w:t>2021</w:t>
      </w:r>
      <w:r w:rsidR="00710577" w:rsidRPr="00272D1E">
        <w:rPr>
          <w:rFonts w:ascii="Century Schoolbook" w:eastAsia="Times New Roman" w:hAnsi="Century Schoolbook" w:cs="Times New Roman"/>
          <w:i/>
          <w:iCs/>
          <w:color w:val="000000" w:themeColor="text1"/>
          <w:sz w:val="28"/>
          <w:szCs w:val="28"/>
          <w:lang w:eastAsia="fr-FR"/>
        </w:rPr>
        <w:br/>
      </w:r>
      <w:r w:rsidR="00710577" w:rsidRPr="00272D1E">
        <w:rPr>
          <w:rFonts w:ascii="Century Schoolbook" w:eastAsia="Times New Roman" w:hAnsi="Century Schoolbook" w:cs="Times New Roman"/>
          <w:color w:val="000000" w:themeColor="text1"/>
          <w:lang w:eastAsia="fr-FR"/>
        </w:rPr>
        <w:t>10h-11h30</w:t>
      </w:r>
    </w:p>
    <w:p w14:paraId="070EBCB9" w14:textId="31D422CA" w:rsidR="00372A07" w:rsidRPr="00272D1E" w:rsidRDefault="00A80B90" w:rsidP="2281F0AC">
      <w:pPr>
        <w:spacing w:before="100" w:beforeAutospacing="1" w:after="100" w:afterAutospacing="1"/>
        <w:jc w:val="center"/>
        <w:outlineLvl w:val="4"/>
        <w:rPr>
          <w:rFonts w:ascii="Century Schoolbook" w:eastAsia="Times New Roman" w:hAnsi="Century Schoolbook" w:cs="Times New Roman"/>
          <w:b/>
          <w:bCs/>
          <w:color w:val="000000"/>
          <w:sz w:val="28"/>
          <w:szCs w:val="28"/>
          <w:lang w:eastAsia="fr-FR"/>
        </w:rPr>
      </w:pPr>
      <w:r w:rsidRPr="00272D1E">
        <w:rPr>
          <w:rFonts w:ascii="Century Schoolbook" w:eastAsia="Times New Roman" w:hAnsi="Century Schoolbook" w:cs="Times New Roman"/>
          <w:b/>
          <w:bCs/>
          <w:color w:val="000000" w:themeColor="text1"/>
          <w:sz w:val="28"/>
          <w:szCs w:val="28"/>
          <w:lang w:eastAsia="fr-FR"/>
        </w:rPr>
        <w:t>L</w:t>
      </w:r>
      <w:r w:rsidR="00430533" w:rsidRPr="00272D1E">
        <w:rPr>
          <w:rFonts w:ascii="Century Schoolbook" w:eastAsia="Times New Roman" w:hAnsi="Century Schoolbook" w:cs="Times New Roman"/>
          <w:b/>
          <w:bCs/>
          <w:color w:val="000000" w:themeColor="text1"/>
          <w:sz w:val="28"/>
          <w:szCs w:val="28"/>
          <w:lang w:eastAsia="fr-FR"/>
        </w:rPr>
        <w:t>a liberté de pens</w:t>
      </w:r>
      <w:r w:rsidR="00F4148B" w:rsidRPr="00272D1E">
        <w:rPr>
          <w:rFonts w:ascii="Century Schoolbook" w:eastAsia="Times New Roman" w:hAnsi="Century Schoolbook" w:cs="Times New Roman"/>
          <w:b/>
          <w:bCs/>
          <w:color w:val="000000" w:themeColor="text1"/>
          <w:sz w:val="28"/>
          <w:szCs w:val="28"/>
          <w:lang w:eastAsia="fr-FR"/>
        </w:rPr>
        <w:t>er</w:t>
      </w:r>
      <w:r w:rsidR="00663739" w:rsidRPr="00272D1E">
        <w:rPr>
          <w:rFonts w:ascii="Century Schoolbook" w:eastAsia="Times New Roman" w:hAnsi="Century Schoolbook" w:cs="Times New Roman"/>
          <w:b/>
          <w:bCs/>
          <w:color w:val="000000" w:themeColor="text1"/>
          <w:sz w:val="28"/>
          <w:szCs w:val="28"/>
          <w:lang w:eastAsia="fr-FR"/>
        </w:rPr>
        <w:t xml:space="preserve"> </w:t>
      </w:r>
    </w:p>
    <w:p w14:paraId="4773DC49" w14:textId="0CF1E116" w:rsidR="00524D27" w:rsidRPr="00272D1E" w:rsidRDefault="00FE5EE9" w:rsidP="00F14694">
      <w:pPr>
        <w:spacing w:before="100" w:beforeAutospacing="1" w:after="100" w:afterAutospacing="1"/>
        <w:jc w:val="center"/>
        <w:rPr>
          <w:rFonts w:ascii="Century Schoolbook" w:eastAsia="Times New Roman" w:hAnsi="Century Schoolbook" w:cs="Times New Roman"/>
          <w:color w:val="000000"/>
          <w:lang w:eastAsia="fr-FR"/>
        </w:rPr>
      </w:pPr>
      <w:hyperlink r:id="rId8" w:tgtFrame="_blank" w:history="1">
        <w:r w:rsidR="00663739" w:rsidRPr="00272D1E">
          <w:rPr>
            <w:rStyle w:val="Lienhypertexte"/>
            <w:rFonts w:ascii="Century Schoolbook" w:eastAsia="Times New Roman" w:hAnsi="Century Schoolbook" w:cs="Times New Roman"/>
            <w:i/>
            <w:iCs/>
            <w:lang w:eastAsia="fr-FR"/>
          </w:rPr>
          <w:t>Claudine Tiercelin</w:t>
        </w:r>
        <w:r w:rsidR="00372A07" w:rsidRPr="00272D1E">
          <w:rPr>
            <w:rStyle w:val="Lienhypertexte"/>
            <w:rFonts w:ascii="Century Schoolbook" w:eastAsia="Times New Roman" w:hAnsi="Century Schoolbook" w:cs="Times New Roman"/>
            <w:lang w:eastAsia="fr-FR"/>
          </w:rPr>
          <w:br/>
        </w:r>
      </w:hyperlink>
      <w:r w:rsidR="002F76FF" w:rsidRPr="00272D1E">
        <w:rPr>
          <w:rFonts w:ascii="Century Schoolbook" w:eastAsia="Times New Roman" w:hAnsi="Century Schoolbook" w:cs="Times New Roman"/>
          <w:color w:val="000000"/>
          <w:lang w:eastAsia="fr-FR"/>
        </w:rPr>
        <w:t xml:space="preserve">Professeur </w:t>
      </w:r>
      <w:r w:rsidR="00CC584D" w:rsidRPr="00272D1E">
        <w:rPr>
          <w:rFonts w:ascii="Century Schoolbook" w:eastAsia="Times New Roman" w:hAnsi="Century Schoolbook" w:cs="Times New Roman"/>
          <w:color w:val="000000"/>
          <w:lang w:eastAsia="fr-FR"/>
        </w:rPr>
        <w:t xml:space="preserve">au Collège de France </w:t>
      </w:r>
      <w:r w:rsidR="00CC584D" w:rsidRPr="00272D1E">
        <w:rPr>
          <w:rFonts w:ascii="Century Schoolbook" w:eastAsia="Times New Roman" w:hAnsi="Century Schoolbook" w:cs="Times New Roman"/>
          <w:color w:val="000000"/>
          <w:lang w:eastAsia="fr-FR"/>
        </w:rPr>
        <w:br/>
        <w:t xml:space="preserve">Chaire Métaphysique et </w:t>
      </w:r>
      <w:r w:rsidR="004E20E6" w:rsidRPr="00272D1E">
        <w:rPr>
          <w:rFonts w:ascii="Century Schoolbook" w:eastAsia="Times New Roman" w:hAnsi="Century Schoolbook" w:cs="Times New Roman"/>
          <w:color w:val="000000"/>
          <w:lang w:eastAsia="fr-FR"/>
        </w:rPr>
        <w:t xml:space="preserve">Philosophie </w:t>
      </w:r>
      <w:r w:rsidR="00CC584D" w:rsidRPr="00272D1E">
        <w:rPr>
          <w:rFonts w:ascii="Century Schoolbook" w:eastAsia="Times New Roman" w:hAnsi="Century Schoolbook" w:cs="Times New Roman"/>
          <w:color w:val="000000"/>
          <w:lang w:eastAsia="fr-FR"/>
        </w:rPr>
        <w:t xml:space="preserve">de la connaissance </w:t>
      </w:r>
      <w:r w:rsidR="00F14694" w:rsidRPr="00272D1E">
        <w:rPr>
          <w:rFonts w:ascii="Century Schoolbook" w:eastAsia="Times New Roman" w:hAnsi="Century Schoolbook" w:cs="Times New Roman"/>
          <w:color w:val="000000"/>
          <w:lang w:eastAsia="fr-FR"/>
        </w:rPr>
        <w:br/>
      </w:r>
      <w:r w:rsidR="00524D27" w:rsidRPr="00272D1E">
        <w:rPr>
          <w:rFonts w:ascii="Century Schoolbook" w:eastAsia="Times New Roman" w:hAnsi="Century Schoolbook" w:cs="Times New Roman"/>
          <w:color w:val="000000"/>
          <w:lang w:eastAsia="fr-FR"/>
        </w:rPr>
        <w:t xml:space="preserve">Membre de l’Académie des sciences morales et politiques </w:t>
      </w:r>
    </w:p>
    <w:p w14:paraId="77D487C1" w14:textId="0DA1DABA" w:rsidR="005570B6" w:rsidRPr="00272D1E" w:rsidRDefault="002F76FF" w:rsidP="00F14694">
      <w:pPr>
        <w:spacing w:before="100" w:beforeAutospacing="1" w:after="100" w:afterAutospacing="1"/>
        <w:jc w:val="center"/>
        <w:rPr>
          <w:rFonts w:ascii="Century Schoolbook" w:eastAsia="Times New Roman" w:hAnsi="Century Schoolbook" w:cs="Times New Roman"/>
          <w:color w:val="000000"/>
          <w:lang w:eastAsia="fr-FR"/>
        </w:rPr>
      </w:pPr>
      <w:r w:rsidRPr="00272D1E">
        <w:rPr>
          <w:rFonts w:ascii="Century Schoolbook" w:eastAsia="Times New Roman" w:hAnsi="Century Schoolbook" w:cs="Times New Roman"/>
          <w:noProof/>
          <w:color w:val="000000"/>
          <w:lang w:eastAsia="fr-FR"/>
        </w:rPr>
        <w:drawing>
          <wp:inline distT="0" distB="0" distL="0" distR="0" wp14:anchorId="4F79A0AC" wp14:editId="4B213E5D">
            <wp:extent cx="1638300" cy="2457450"/>
            <wp:effectExtent l="0" t="0" r="0" b="0"/>
            <wp:docPr id="1" name="Image 1" descr="Une image contenant texte, personne, debout, pos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 debout, posan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0502" cy="2460753"/>
                    </a:xfrm>
                    <a:prstGeom prst="rect">
                      <a:avLst/>
                    </a:prstGeom>
                  </pic:spPr>
                </pic:pic>
              </a:graphicData>
            </a:graphic>
          </wp:inline>
        </w:drawing>
      </w:r>
    </w:p>
    <w:p w14:paraId="287560A9" w14:textId="614CDB85" w:rsidR="00372A07" w:rsidRPr="00272D1E" w:rsidRDefault="00372A07" w:rsidP="00645D6A">
      <w:pPr>
        <w:spacing w:before="100" w:beforeAutospacing="1" w:after="100" w:afterAutospacing="1"/>
        <w:rPr>
          <w:rFonts w:ascii="Century Schoolbook" w:eastAsia="Times New Roman" w:hAnsi="Century Schoolbook" w:cs="Times New Roman"/>
          <w:color w:val="000000"/>
          <w:lang w:eastAsia="fr-FR"/>
        </w:rPr>
      </w:pPr>
      <w:r w:rsidRPr="00272D1E">
        <w:rPr>
          <w:rFonts w:ascii="Century Schoolbook" w:eastAsia="Times New Roman" w:hAnsi="Century Schoolbook" w:cs="Times New Roman"/>
          <w:color w:val="000000" w:themeColor="text1"/>
          <w:lang w:eastAsia="fr-FR"/>
        </w:rPr>
        <w:fldChar w:fldCharType="begin"/>
      </w:r>
      <w:r w:rsidRPr="00272D1E">
        <w:rPr>
          <w:rFonts w:ascii="Century Schoolbook" w:eastAsia="Times New Roman" w:hAnsi="Century Schoolbook" w:cs="Times New Roman"/>
          <w:color w:val="000000" w:themeColor="text1"/>
          <w:lang w:eastAsia="fr-FR"/>
        </w:rPr>
        <w:instrText xml:space="preserve"> INCLUDEPICTURE "https://academiesciencesmoralesetpolitiques.fr/wp-content/uploads/2020/05/Pitte-200x150.jpg" \* MERGEFORMATINET </w:instrText>
      </w:r>
      <w:r w:rsidRPr="00272D1E">
        <w:rPr>
          <w:rFonts w:ascii="Century Schoolbook" w:eastAsia="Times New Roman" w:hAnsi="Century Schoolbook" w:cs="Times New Roman"/>
          <w:color w:val="000000" w:themeColor="text1"/>
          <w:lang w:eastAsia="fr-FR"/>
        </w:rPr>
        <w:fldChar w:fldCharType="end"/>
      </w:r>
    </w:p>
    <w:p w14:paraId="2DBED313" w14:textId="61B8C502" w:rsidR="00372A07" w:rsidRPr="00272D1E" w:rsidRDefault="00272D1E" w:rsidP="00372A07">
      <w:pPr>
        <w:spacing w:before="100" w:beforeAutospacing="1" w:after="100" w:afterAutospacing="1"/>
        <w:outlineLvl w:val="5"/>
        <w:rPr>
          <w:rFonts w:ascii="Century Schoolbook" w:eastAsia="Times New Roman" w:hAnsi="Century Schoolbook" w:cs="Times New Roman"/>
          <w:b/>
          <w:bCs/>
          <w:color w:val="0070C0"/>
          <w:lang w:eastAsia="fr-FR"/>
        </w:rPr>
      </w:pPr>
      <w:r w:rsidRPr="00272D1E">
        <w:rPr>
          <w:rFonts w:ascii="Century Schoolbook" w:eastAsia="Times New Roman" w:hAnsi="Century Schoolbook" w:cs="Times New Roman"/>
          <w:b/>
          <w:bCs/>
          <w:color w:val="0070C0"/>
          <w:lang w:eastAsia="fr-FR"/>
        </w:rPr>
        <w:t>C</w:t>
      </w:r>
      <w:r w:rsidR="00F4395C" w:rsidRPr="00272D1E">
        <w:rPr>
          <w:rFonts w:ascii="Century Schoolbook" w:eastAsia="Times New Roman" w:hAnsi="Century Schoolbook" w:cs="Times New Roman"/>
          <w:b/>
          <w:bCs/>
          <w:color w:val="0070C0"/>
          <w:lang w:eastAsia="fr-FR"/>
        </w:rPr>
        <w:t>laudine Tiercelin</w:t>
      </w:r>
      <w:r w:rsidR="00A80B90" w:rsidRPr="00272D1E">
        <w:rPr>
          <w:rFonts w:ascii="Century Schoolbook" w:eastAsia="Times New Roman" w:hAnsi="Century Schoolbook" w:cs="Times New Roman"/>
          <w:b/>
          <w:bCs/>
          <w:color w:val="0070C0"/>
          <w:lang w:eastAsia="fr-FR"/>
        </w:rPr>
        <w:t xml:space="preserve"> </w:t>
      </w:r>
    </w:p>
    <w:p w14:paraId="52434CD5" w14:textId="1C7BC127" w:rsidR="009A224E" w:rsidRPr="00272D1E" w:rsidRDefault="009A224E" w:rsidP="009A224E">
      <w:pPr>
        <w:pStyle w:val="NormalWeb"/>
        <w:shd w:val="clear" w:color="auto" w:fill="FFFFFF"/>
        <w:spacing w:before="0" w:beforeAutospacing="0" w:after="240" w:afterAutospacing="0"/>
        <w:jc w:val="both"/>
        <w:rPr>
          <w:rFonts w:ascii="Century Schoolbook" w:hAnsi="Century Schoolbook"/>
          <w:color w:val="000000"/>
        </w:rPr>
      </w:pPr>
      <w:r w:rsidRPr="00272D1E">
        <w:rPr>
          <w:rFonts w:ascii="Century Schoolbook" w:hAnsi="Century Schoolbook"/>
          <w:color w:val="000000"/>
        </w:rPr>
        <w:t xml:space="preserve">Claudine Tiercelin est Professeur au Collège de France où elle occupe, depuis le 9 décembre 2010, la chaire </w:t>
      </w:r>
      <w:r w:rsidR="00E216E8" w:rsidRPr="00272D1E">
        <w:rPr>
          <w:rFonts w:ascii="Century Schoolbook" w:hAnsi="Century Schoolbook"/>
          <w:color w:val="000000"/>
        </w:rPr>
        <w:t>« </w:t>
      </w:r>
      <w:r w:rsidRPr="00272D1E">
        <w:rPr>
          <w:rFonts w:ascii="Century Schoolbook" w:hAnsi="Century Schoolbook"/>
          <w:color w:val="000000"/>
        </w:rPr>
        <w:t>Métaphysique et philosophie de la connaissance</w:t>
      </w:r>
      <w:r w:rsidR="00E216E8" w:rsidRPr="00272D1E">
        <w:rPr>
          <w:rFonts w:ascii="Century Schoolbook" w:hAnsi="Century Schoolbook"/>
          <w:color w:val="000000"/>
        </w:rPr>
        <w:t> »</w:t>
      </w:r>
      <w:r w:rsidRPr="00272D1E">
        <w:rPr>
          <w:rFonts w:ascii="Century Schoolbook" w:hAnsi="Century Schoolbook"/>
          <w:color w:val="000000"/>
        </w:rPr>
        <w:t>. Agrégée de philosophie, ancienne élève de l'École normale supérieure, elle a étudié aux universités de Paris-IV, de Berkeley, et de Paris-I où elle a soutenu, sous la direction de Jacques Bouveresse, un doctorat de troisième cycle sur la philosophie de la connaissance et du langage de C. S. Peirce, puis un doctorat d'État consacré au problème des universaux chez Peirce. </w:t>
      </w:r>
    </w:p>
    <w:p w14:paraId="7850811D" w14:textId="29376652" w:rsidR="00F4395C" w:rsidRPr="00272D1E" w:rsidRDefault="009A224E" w:rsidP="00645D6A">
      <w:pPr>
        <w:shd w:val="clear" w:color="auto" w:fill="FFFFFF"/>
        <w:jc w:val="both"/>
        <w:rPr>
          <w:rFonts w:ascii="Century Schoolbook" w:eastAsia="Times New Roman" w:hAnsi="Century Schoolbook" w:cs="Times New Roman"/>
          <w:color w:val="000000"/>
          <w:lang w:eastAsia="fr-FR"/>
        </w:rPr>
      </w:pPr>
      <w:r w:rsidRPr="00272D1E">
        <w:rPr>
          <w:rFonts w:ascii="Century Schoolbook" w:eastAsia="Times New Roman" w:hAnsi="Century Schoolbook" w:cs="Times New Roman"/>
          <w:color w:val="000000"/>
          <w:lang w:eastAsia="fr-FR"/>
        </w:rPr>
        <w:t xml:space="preserve">Après avoir enseigné dans le secondaire, Claudine Tiercelin a exercé des fonctions d'assistante à l'université de Rouen, de maître de conférences à l'université de Paris-I, de professeur </w:t>
      </w:r>
      <w:proofErr w:type="gramStart"/>
      <w:r w:rsidRPr="00272D1E">
        <w:rPr>
          <w:rFonts w:ascii="Century Schoolbook" w:eastAsia="Times New Roman" w:hAnsi="Century Schoolbook" w:cs="Times New Roman"/>
          <w:color w:val="000000"/>
          <w:lang w:eastAsia="fr-FR"/>
        </w:rPr>
        <w:t>aux université</w:t>
      </w:r>
      <w:proofErr w:type="gramEnd"/>
      <w:r w:rsidRPr="00272D1E">
        <w:rPr>
          <w:rFonts w:ascii="Century Schoolbook" w:eastAsia="Times New Roman" w:hAnsi="Century Schoolbook" w:cs="Times New Roman"/>
          <w:color w:val="000000"/>
          <w:lang w:eastAsia="fr-FR"/>
        </w:rPr>
        <w:t xml:space="preserve"> de Tours et de Paris-XII (Créteil). De 2000 à </w:t>
      </w:r>
      <w:r w:rsidRPr="00272D1E">
        <w:rPr>
          <w:rFonts w:ascii="Century Schoolbook" w:eastAsia="Times New Roman" w:hAnsi="Century Schoolbook" w:cs="Times New Roman"/>
          <w:color w:val="000000"/>
          <w:lang w:eastAsia="fr-FR"/>
        </w:rPr>
        <w:lastRenderedPageBreak/>
        <w:t xml:space="preserve">2003, elle a présidé le jury des agrégations interne et externe de philosophie. Elle a enseigné à l’étranger, notamment à l'université </w:t>
      </w:r>
      <w:proofErr w:type="spellStart"/>
      <w:r w:rsidRPr="00272D1E">
        <w:rPr>
          <w:rFonts w:ascii="Century Schoolbook" w:eastAsia="Times New Roman" w:hAnsi="Century Schoolbook" w:cs="Times New Roman"/>
          <w:color w:val="000000"/>
          <w:lang w:eastAsia="fr-FR"/>
        </w:rPr>
        <w:t>Fordham</w:t>
      </w:r>
      <w:proofErr w:type="spellEnd"/>
      <w:r w:rsidRPr="00272D1E">
        <w:rPr>
          <w:rFonts w:ascii="Century Schoolbook" w:eastAsia="Times New Roman" w:hAnsi="Century Schoolbook" w:cs="Times New Roman"/>
          <w:color w:val="000000"/>
          <w:lang w:eastAsia="fr-FR"/>
        </w:rPr>
        <w:t xml:space="preserve"> (New York) en 2006 et 2007. Membre senior honoraire de l’Institut universitaire de France, membre de l'Institut Jean Nicod, membre de l’Academia </w:t>
      </w:r>
      <w:proofErr w:type="spellStart"/>
      <w:r w:rsidRPr="00272D1E">
        <w:rPr>
          <w:rFonts w:ascii="Century Schoolbook" w:eastAsia="Times New Roman" w:hAnsi="Century Schoolbook" w:cs="Times New Roman"/>
          <w:color w:val="000000"/>
          <w:lang w:eastAsia="fr-FR"/>
        </w:rPr>
        <w:t>Europea</w:t>
      </w:r>
      <w:proofErr w:type="spellEnd"/>
      <w:r w:rsidRPr="00272D1E">
        <w:rPr>
          <w:rFonts w:ascii="Century Schoolbook" w:eastAsia="Times New Roman" w:hAnsi="Century Schoolbook" w:cs="Times New Roman"/>
          <w:color w:val="000000"/>
          <w:lang w:eastAsia="fr-FR"/>
        </w:rPr>
        <w:t xml:space="preserve"> depuis 2012, chevalier de la légion d’honneur, </w:t>
      </w:r>
      <w:proofErr w:type="gramStart"/>
      <w:r w:rsidRPr="00272D1E">
        <w:rPr>
          <w:rFonts w:ascii="Century Schoolbook" w:eastAsia="Times New Roman" w:hAnsi="Century Schoolbook" w:cs="Times New Roman"/>
          <w:color w:val="000000"/>
          <w:lang w:eastAsia="fr-FR"/>
        </w:rPr>
        <w:t>officier</w:t>
      </w:r>
      <w:proofErr w:type="gramEnd"/>
      <w:r w:rsidRPr="00272D1E">
        <w:rPr>
          <w:rFonts w:ascii="Century Schoolbook" w:eastAsia="Times New Roman" w:hAnsi="Century Schoolbook" w:cs="Times New Roman"/>
          <w:color w:val="000000"/>
          <w:lang w:eastAsia="fr-FR"/>
        </w:rPr>
        <w:t xml:space="preserve"> de l’ordre national du Mérite, Claudine Tiercelin a été élue à l'Académie des sciences morales et politiques le 4 décembre 2017.</w:t>
      </w:r>
    </w:p>
    <w:p w14:paraId="5AC9CF19" w14:textId="77777777" w:rsidR="00E75271" w:rsidRDefault="00E75271" w:rsidP="00372A07">
      <w:pPr>
        <w:spacing w:before="100" w:beforeAutospacing="1" w:after="100" w:afterAutospacing="1"/>
        <w:outlineLvl w:val="5"/>
        <w:rPr>
          <w:rFonts w:ascii="Century Schoolbook" w:eastAsia="Times New Roman" w:hAnsi="Century Schoolbook" w:cs="Times New Roman"/>
          <w:b/>
          <w:bCs/>
          <w:color w:val="0070C0"/>
          <w:lang w:eastAsia="fr-FR"/>
        </w:rPr>
      </w:pPr>
    </w:p>
    <w:p w14:paraId="53D7446C" w14:textId="3BB646E0" w:rsidR="00372A07" w:rsidRPr="00272D1E" w:rsidRDefault="00372A07" w:rsidP="00372A07">
      <w:pPr>
        <w:spacing w:before="100" w:beforeAutospacing="1" w:after="100" w:afterAutospacing="1"/>
        <w:outlineLvl w:val="5"/>
        <w:rPr>
          <w:rFonts w:ascii="Century Schoolbook" w:eastAsia="Times New Roman" w:hAnsi="Century Schoolbook" w:cs="Times New Roman"/>
          <w:b/>
          <w:bCs/>
          <w:color w:val="0070C0"/>
          <w:lang w:eastAsia="fr-FR"/>
        </w:rPr>
      </w:pPr>
      <w:r w:rsidRPr="00272D1E">
        <w:rPr>
          <w:rFonts w:ascii="Century Schoolbook" w:eastAsia="Times New Roman" w:hAnsi="Century Schoolbook" w:cs="Times New Roman"/>
          <w:b/>
          <w:bCs/>
          <w:color w:val="0070C0"/>
          <w:lang w:eastAsia="fr-FR"/>
        </w:rPr>
        <w:t>La conférence</w:t>
      </w:r>
      <w:r w:rsidR="00645D6A" w:rsidRPr="00272D1E">
        <w:rPr>
          <w:rFonts w:ascii="Century Schoolbook" w:eastAsia="Times New Roman" w:hAnsi="Century Schoolbook" w:cs="Times New Roman"/>
          <w:b/>
          <w:bCs/>
          <w:color w:val="0070C0"/>
          <w:lang w:eastAsia="fr-FR"/>
        </w:rPr>
        <w:t> </w:t>
      </w:r>
    </w:p>
    <w:p w14:paraId="05ABB997" w14:textId="6C5C45E7" w:rsidR="005F5060" w:rsidRPr="00272D1E" w:rsidRDefault="001949D7" w:rsidP="2281F0AC">
      <w:pPr>
        <w:spacing w:beforeAutospacing="1" w:afterAutospacing="1"/>
        <w:jc w:val="both"/>
        <w:rPr>
          <w:rFonts w:ascii="Century Schoolbook" w:eastAsia="Times New Roman" w:hAnsi="Century Schoolbook" w:cs="Times New Roman"/>
          <w:i/>
          <w:iCs/>
          <w:color w:val="000000" w:themeColor="text1"/>
          <w:lang w:eastAsia="fr-FR"/>
        </w:rPr>
      </w:pPr>
      <w:r w:rsidRPr="00272D1E">
        <w:rPr>
          <w:rFonts w:ascii="Century Schoolbook" w:eastAsia="Times New Roman" w:hAnsi="Century Schoolbook" w:cs="Times New Roman"/>
          <w:iCs/>
          <w:color w:val="000000" w:themeColor="text1"/>
          <w:lang w:eastAsia="fr-FR"/>
        </w:rPr>
        <w:t>Nous pensons aussi n</w:t>
      </w:r>
      <w:r w:rsidR="00405F98" w:rsidRPr="00272D1E">
        <w:rPr>
          <w:rFonts w:ascii="Century Schoolbook" w:eastAsia="Times New Roman" w:hAnsi="Century Schoolbook" w:cs="Times New Roman"/>
          <w:iCs/>
          <w:color w:val="000000" w:themeColor="text1"/>
          <w:lang w:eastAsia="fr-FR"/>
        </w:rPr>
        <w:t xml:space="preserve">aturellement que nous </w:t>
      </w:r>
      <w:r w:rsidRPr="00272D1E">
        <w:rPr>
          <w:rFonts w:ascii="Century Schoolbook" w:eastAsia="Times New Roman" w:hAnsi="Century Schoolbook" w:cs="Times New Roman"/>
          <w:iCs/>
          <w:color w:val="000000" w:themeColor="text1"/>
          <w:lang w:eastAsia="fr-FR"/>
        </w:rPr>
        <w:t xml:space="preserve">respirons. </w:t>
      </w:r>
      <w:r w:rsidR="000E243C" w:rsidRPr="00272D1E">
        <w:rPr>
          <w:rFonts w:ascii="Century Schoolbook" w:eastAsia="Times New Roman" w:hAnsi="Century Schoolbook" w:cs="Times New Roman"/>
          <w:iCs/>
          <w:color w:val="000000" w:themeColor="text1"/>
          <w:lang w:eastAsia="fr-FR"/>
        </w:rPr>
        <w:t>Ce pourquoi</w:t>
      </w:r>
      <w:r w:rsidR="006B6ABA" w:rsidRPr="00272D1E">
        <w:rPr>
          <w:rFonts w:ascii="Century Schoolbook" w:eastAsia="Times New Roman" w:hAnsi="Century Schoolbook" w:cs="Times New Roman"/>
          <w:iCs/>
          <w:color w:val="000000" w:themeColor="text1"/>
          <w:lang w:eastAsia="fr-FR"/>
        </w:rPr>
        <w:t>, paradoxalement</w:t>
      </w:r>
      <w:r w:rsidR="00DE58AA" w:rsidRPr="00272D1E">
        <w:rPr>
          <w:rFonts w:ascii="Century Schoolbook" w:eastAsia="Times New Roman" w:hAnsi="Century Schoolbook" w:cs="Times New Roman"/>
          <w:iCs/>
          <w:color w:val="000000" w:themeColor="text1"/>
          <w:lang w:eastAsia="fr-FR"/>
        </w:rPr>
        <w:t>,</w:t>
      </w:r>
      <w:r w:rsidR="006B6ABA" w:rsidRPr="00272D1E">
        <w:rPr>
          <w:rFonts w:ascii="Century Schoolbook" w:eastAsia="Times New Roman" w:hAnsi="Century Schoolbook" w:cs="Times New Roman"/>
          <w:iCs/>
          <w:color w:val="000000" w:themeColor="text1"/>
          <w:lang w:eastAsia="fr-FR"/>
        </w:rPr>
        <w:t xml:space="preserve"> nous ne sommes pas</w:t>
      </w:r>
      <w:r w:rsidR="001E6882" w:rsidRPr="00272D1E">
        <w:rPr>
          <w:rFonts w:ascii="Century Schoolbook" w:eastAsia="Times New Roman" w:hAnsi="Century Schoolbook" w:cs="Times New Roman"/>
          <w:iCs/>
          <w:color w:val="000000" w:themeColor="text1"/>
          <w:lang w:eastAsia="fr-FR"/>
        </w:rPr>
        <w:t xml:space="preserve"> vraiment</w:t>
      </w:r>
      <w:r w:rsidR="006B6ABA" w:rsidRPr="00272D1E">
        <w:rPr>
          <w:rFonts w:ascii="Century Schoolbook" w:eastAsia="Times New Roman" w:hAnsi="Century Schoolbook" w:cs="Times New Roman"/>
          <w:iCs/>
          <w:color w:val="000000" w:themeColor="text1"/>
          <w:lang w:eastAsia="fr-FR"/>
        </w:rPr>
        <w:t xml:space="preserve"> libres de ne pas penser :</w:t>
      </w:r>
      <w:r w:rsidR="00DE58AA" w:rsidRPr="00272D1E">
        <w:rPr>
          <w:rFonts w:ascii="Century Schoolbook" w:eastAsia="Times New Roman" w:hAnsi="Century Schoolbook" w:cs="Times New Roman"/>
          <w:iCs/>
          <w:color w:val="000000" w:themeColor="text1"/>
          <w:lang w:eastAsia="fr-FR"/>
        </w:rPr>
        <w:t xml:space="preserve"> rien n</w:t>
      </w:r>
      <w:r w:rsidR="008F4DF4" w:rsidRPr="00272D1E">
        <w:rPr>
          <w:rFonts w:ascii="Century Schoolbook" w:eastAsia="Times New Roman" w:hAnsi="Century Schoolbook" w:cs="Times New Roman"/>
          <w:iCs/>
          <w:color w:val="000000" w:themeColor="text1"/>
          <w:lang w:eastAsia="fr-FR"/>
        </w:rPr>
        <w:t xml:space="preserve">i personne ne peut </w:t>
      </w:r>
      <w:r w:rsidR="006052CE" w:rsidRPr="00272D1E">
        <w:rPr>
          <w:rFonts w:ascii="Century Schoolbook" w:eastAsia="Times New Roman" w:hAnsi="Century Schoolbook" w:cs="Times New Roman"/>
          <w:iCs/>
          <w:color w:val="000000" w:themeColor="text1"/>
          <w:lang w:eastAsia="fr-FR"/>
        </w:rPr>
        <w:t>nous empêcher de pense</w:t>
      </w:r>
      <w:r w:rsidR="000E243C" w:rsidRPr="00272D1E">
        <w:rPr>
          <w:rFonts w:ascii="Century Schoolbook" w:eastAsia="Times New Roman" w:hAnsi="Century Schoolbook" w:cs="Times New Roman"/>
          <w:iCs/>
          <w:color w:val="000000" w:themeColor="text1"/>
          <w:lang w:eastAsia="fr-FR"/>
        </w:rPr>
        <w:t>r</w:t>
      </w:r>
      <w:r w:rsidR="001E6882" w:rsidRPr="00272D1E">
        <w:rPr>
          <w:rFonts w:ascii="Century Schoolbook" w:eastAsia="Times New Roman" w:hAnsi="Century Schoolbook" w:cs="Times New Roman"/>
          <w:iCs/>
          <w:color w:val="000000" w:themeColor="text1"/>
          <w:lang w:eastAsia="fr-FR"/>
        </w:rPr>
        <w:t>, c’est-à-dire,</w:t>
      </w:r>
      <w:r w:rsidR="006052CE" w:rsidRPr="00272D1E">
        <w:rPr>
          <w:rFonts w:ascii="Century Schoolbook" w:eastAsia="Times New Roman" w:hAnsi="Century Schoolbook" w:cs="Times New Roman"/>
          <w:iCs/>
          <w:color w:val="000000" w:themeColor="text1"/>
          <w:lang w:eastAsia="fr-FR"/>
        </w:rPr>
        <w:t xml:space="preserve"> de vouloir, de douter, </w:t>
      </w:r>
      <w:r w:rsidR="000E243C" w:rsidRPr="00272D1E">
        <w:rPr>
          <w:rFonts w:ascii="Century Schoolbook" w:eastAsia="Times New Roman" w:hAnsi="Century Schoolbook" w:cs="Times New Roman"/>
          <w:iCs/>
          <w:color w:val="000000" w:themeColor="text1"/>
          <w:lang w:eastAsia="fr-FR"/>
        </w:rPr>
        <w:t xml:space="preserve">d’affirmer, de nier, </w:t>
      </w:r>
      <w:r w:rsidR="006052CE" w:rsidRPr="00272D1E">
        <w:rPr>
          <w:rFonts w:ascii="Century Schoolbook" w:eastAsia="Times New Roman" w:hAnsi="Century Schoolbook" w:cs="Times New Roman"/>
          <w:iCs/>
          <w:color w:val="000000" w:themeColor="text1"/>
          <w:lang w:eastAsia="fr-FR"/>
        </w:rPr>
        <w:t>de juger</w:t>
      </w:r>
      <w:r w:rsidR="006B6ABA" w:rsidRPr="00272D1E">
        <w:rPr>
          <w:rFonts w:ascii="Century Schoolbook" w:eastAsia="Times New Roman" w:hAnsi="Century Schoolbook" w:cs="Times New Roman"/>
          <w:iCs/>
          <w:color w:val="000000" w:themeColor="text1"/>
          <w:lang w:eastAsia="fr-FR"/>
        </w:rPr>
        <w:t>, ou encore</w:t>
      </w:r>
      <w:r w:rsidR="000E243C" w:rsidRPr="00272D1E">
        <w:rPr>
          <w:rFonts w:ascii="Century Schoolbook" w:eastAsia="Times New Roman" w:hAnsi="Century Schoolbook" w:cs="Times New Roman"/>
          <w:iCs/>
          <w:color w:val="000000" w:themeColor="text1"/>
          <w:lang w:eastAsia="fr-FR"/>
        </w:rPr>
        <w:t xml:space="preserve"> de sentir. </w:t>
      </w:r>
      <w:r w:rsidR="003F29DC" w:rsidRPr="00272D1E">
        <w:rPr>
          <w:rFonts w:ascii="Century Schoolbook" w:eastAsia="Times New Roman" w:hAnsi="Century Schoolbook" w:cs="Times New Roman"/>
          <w:iCs/>
          <w:color w:val="000000" w:themeColor="text1"/>
          <w:lang w:eastAsia="fr-FR"/>
        </w:rPr>
        <w:t xml:space="preserve">Mais c’est aussi parce que cette liberté </w:t>
      </w:r>
      <w:r w:rsidR="000E243C" w:rsidRPr="00272D1E">
        <w:rPr>
          <w:rFonts w:ascii="Century Schoolbook" w:eastAsia="Times New Roman" w:hAnsi="Century Schoolbook" w:cs="Times New Roman"/>
          <w:iCs/>
          <w:color w:val="000000" w:themeColor="text1"/>
          <w:lang w:eastAsia="fr-FR"/>
        </w:rPr>
        <w:t xml:space="preserve">est </w:t>
      </w:r>
      <w:r w:rsidR="003F29DC" w:rsidRPr="00272D1E">
        <w:rPr>
          <w:rFonts w:ascii="Century Schoolbook" w:eastAsia="Times New Roman" w:hAnsi="Century Schoolbook" w:cs="Times New Roman"/>
          <w:iCs/>
          <w:color w:val="000000" w:themeColor="text1"/>
          <w:lang w:eastAsia="fr-FR"/>
        </w:rPr>
        <w:t>constitutive de</w:t>
      </w:r>
      <w:r w:rsidR="006B6ABA" w:rsidRPr="00272D1E">
        <w:rPr>
          <w:rFonts w:ascii="Century Schoolbook" w:eastAsia="Times New Roman" w:hAnsi="Century Schoolbook" w:cs="Times New Roman"/>
          <w:iCs/>
          <w:color w:val="000000" w:themeColor="text1"/>
          <w:lang w:eastAsia="fr-FR"/>
        </w:rPr>
        <w:t xml:space="preserve"> notre être</w:t>
      </w:r>
      <w:r w:rsidR="00E216E8" w:rsidRPr="00272D1E">
        <w:rPr>
          <w:rFonts w:ascii="Century Schoolbook" w:eastAsia="Times New Roman" w:hAnsi="Century Schoolbook" w:cs="Times New Roman"/>
          <w:iCs/>
          <w:color w:val="000000" w:themeColor="text1"/>
          <w:lang w:eastAsia="fr-FR"/>
        </w:rPr>
        <w:t xml:space="preserve"> que cet </w:t>
      </w:r>
      <w:r w:rsidR="001E6882" w:rsidRPr="00272D1E">
        <w:rPr>
          <w:rFonts w:ascii="Century Schoolbook" w:eastAsia="Times New Roman" w:hAnsi="Century Schoolbook" w:cs="Times New Roman"/>
          <w:iCs/>
          <w:color w:val="000000" w:themeColor="text1"/>
          <w:lang w:eastAsia="fr-FR"/>
        </w:rPr>
        <w:t>h</w:t>
      </w:r>
      <w:r w:rsidR="007239D5" w:rsidRPr="00272D1E">
        <w:rPr>
          <w:rFonts w:ascii="Century Schoolbook" w:eastAsia="Times New Roman" w:hAnsi="Century Schoolbook" w:cs="Times New Roman"/>
          <w:iCs/>
          <w:color w:val="000000" w:themeColor="text1"/>
          <w:lang w:eastAsia="fr-FR"/>
        </w:rPr>
        <w:t>omme doublé du citoyen</w:t>
      </w:r>
      <w:r w:rsidR="001E6882" w:rsidRPr="00272D1E">
        <w:rPr>
          <w:rFonts w:ascii="Century Schoolbook" w:eastAsia="Times New Roman" w:hAnsi="Century Schoolbook" w:cs="Times New Roman"/>
          <w:iCs/>
          <w:color w:val="000000" w:themeColor="text1"/>
          <w:lang w:eastAsia="fr-FR"/>
        </w:rPr>
        <w:t xml:space="preserve"> que nous sommes est si attaché</w:t>
      </w:r>
      <w:r w:rsidR="000E243C" w:rsidRPr="00272D1E">
        <w:rPr>
          <w:rFonts w:ascii="Century Schoolbook" w:eastAsia="Times New Roman" w:hAnsi="Century Schoolbook" w:cs="Times New Roman"/>
          <w:iCs/>
          <w:color w:val="000000" w:themeColor="text1"/>
          <w:lang w:eastAsia="fr-FR"/>
        </w:rPr>
        <w:t xml:space="preserve"> </w:t>
      </w:r>
      <w:r w:rsidR="001E6882" w:rsidRPr="00272D1E">
        <w:rPr>
          <w:rFonts w:ascii="Century Schoolbook" w:eastAsia="Times New Roman" w:hAnsi="Century Schoolbook" w:cs="Times New Roman"/>
          <w:iCs/>
          <w:color w:val="000000" w:themeColor="text1"/>
          <w:lang w:eastAsia="fr-FR"/>
        </w:rPr>
        <w:t>aux formes sous lesquelles cette liberté</w:t>
      </w:r>
      <w:r w:rsidR="000E243C" w:rsidRPr="00272D1E">
        <w:rPr>
          <w:rFonts w:ascii="Century Schoolbook" w:eastAsia="Times New Roman" w:hAnsi="Century Schoolbook" w:cs="Times New Roman"/>
          <w:iCs/>
          <w:color w:val="000000" w:themeColor="text1"/>
          <w:lang w:eastAsia="fr-FR"/>
        </w:rPr>
        <w:t xml:space="preserve"> s’exprime</w:t>
      </w:r>
      <w:r w:rsidR="007239D5" w:rsidRPr="00272D1E">
        <w:rPr>
          <w:rFonts w:ascii="Century Schoolbook" w:eastAsia="Times New Roman" w:hAnsi="Century Schoolbook" w:cs="Times New Roman"/>
          <w:iCs/>
          <w:color w:val="000000" w:themeColor="text1"/>
          <w:lang w:eastAsia="fr-FR"/>
        </w:rPr>
        <w:t xml:space="preserve"> et aux obstacles</w:t>
      </w:r>
      <w:r w:rsidR="001E6882" w:rsidRPr="00272D1E">
        <w:rPr>
          <w:rFonts w:ascii="Century Schoolbook" w:eastAsia="Times New Roman" w:hAnsi="Century Schoolbook" w:cs="Times New Roman"/>
          <w:iCs/>
          <w:color w:val="000000" w:themeColor="text1"/>
          <w:lang w:eastAsia="fr-FR"/>
        </w:rPr>
        <w:t xml:space="preserve"> qu’elle</w:t>
      </w:r>
      <w:r w:rsidR="007239D5" w:rsidRPr="00272D1E">
        <w:rPr>
          <w:rFonts w:ascii="Century Schoolbook" w:eastAsia="Times New Roman" w:hAnsi="Century Schoolbook" w:cs="Times New Roman"/>
          <w:iCs/>
          <w:color w:val="000000" w:themeColor="text1"/>
          <w:lang w:eastAsia="fr-FR"/>
        </w:rPr>
        <w:t xml:space="preserve"> doit, à titre individuel et social, surmonter</w:t>
      </w:r>
      <w:r w:rsidR="001E6882" w:rsidRPr="00272D1E">
        <w:rPr>
          <w:rFonts w:ascii="Century Schoolbook" w:eastAsia="Times New Roman" w:hAnsi="Century Schoolbook" w:cs="Times New Roman"/>
          <w:iCs/>
          <w:color w:val="000000" w:themeColor="text1"/>
          <w:lang w:eastAsia="fr-FR"/>
        </w:rPr>
        <w:t> :</w:t>
      </w:r>
      <w:r w:rsidR="006B6ABA" w:rsidRPr="00272D1E">
        <w:rPr>
          <w:rFonts w:ascii="Century Schoolbook" w:eastAsia="Times New Roman" w:hAnsi="Century Schoolbook" w:cs="Times New Roman"/>
          <w:iCs/>
          <w:color w:val="000000" w:themeColor="text1"/>
          <w:lang w:eastAsia="fr-FR"/>
        </w:rPr>
        <w:t xml:space="preserve"> </w:t>
      </w:r>
      <w:r w:rsidR="000E243C" w:rsidRPr="00272D1E">
        <w:rPr>
          <w:rFonts w:ascii="Century Schoolbook" w:eastAsia="Times New Roman" w:hAnsi="Century Schoolbook" w:cs="Times New Roman"/>
          <w:iCs/>
          <w:color w:val="000000" w:themeColor="text1"/>
          <w:lang w:eastAsia="fr-FR"/>
        </w:rPr>
        <w:t xml:space="preserve">liberté de conscience, liberté </w:t>
      </w:r>
      <w:r w:rsidR="0075352E" w:rsidRPr="00272D1E">
        <w:rPr>
          <w:rFonts w:ascii="Century Schoolbook" w:eastAsia="Times New Roman" w:hAnsi="Century Schoolbook" w:cs="Times New Roman"/>
          <w:iCs/>
          <w:color w:val="000000" w:themeColor="text1"/>
          <w:lang w:eastAsia="fr-FR"/>
        </w:rPr>
        <w:t>d’expre</w:t>
      </w:r>
      <w:r w:rsidR="000E243C" w:rsidRPr="00272D1E">
        <w:rPr>
          <w:rFonts w:ascii="Century Schoolbook" w:eastAsia="Times New Roman" w:hAnsi="Century Schoolbook" w:cs="Times New Roman"/>
          <w:iCs/>
          <w:color w:val="000000" w:themeColor="text1"/>
          <w:lang w:eastAsia="fr-FR"/>
        </w:rPr>
        <w:t>ssion,</w:t>
      </w:r>
      <w:r w:rsidR="002C369B" w:rsidRPr="00272D1E">
        <w:rPr>
          <w:rFonts w:ascii="Century Schoolbook" w:eastAsia="Times New Roman" w:hAnsi="Century Schoolbook" w:cs="Times New Roman"/>
          <w:iCs/>
          <w:color w:val="000000" w:themeColor="text1"/>
          <w:lang w:eastAsia="fr-FR"/>
        </w:rPr>
        <w:t xml:space="preserve"> liberté de la presse.</w:t>
      </w:r>
      <w:r w:rsidR="000E243C" w:rsidRPr="00272D1E">
        <w:rPr>
          <w:rFonts w:ascii="Century Schoolbook" w:eastAsia="Times New Roman" w:hAnsi="Century Schoolbook" w:cs="Times New Roman"/>
          <w:iCs/>
          <w:color w:val="000000" w:themeColor="text1"/>
          <w:lang w:eastAsia="fr-FR"/>
        </w:rPr>
        <w:t xml:space="preserve"> Après avoir analysé les </w:t>
      </w:r>
      <w:r w:rsidR="001E6882" w:rsidRPr="00272D1E">
        <w:rPr>
          <w:rFonts w:ascii="Century Schoolbook" w:eastAsia="Times New Roman" w:hAnsi="Century Schoolbook" w:cs="Times New Roman"/>
          <w:iCs/>
          <w:color w:val="000000" w:themeColor="text1"/>
          <w:lang w:eastAsia="fr-FR"/>
        </w:rPr>
        <w:t xml:space="preserve">principaux </w:t>
      </w:r>
      <w:r w:rsidR="000E243C" w:rsidRPr="00272D1E">
        <w:rPr>
          <w:rFonts w:ascii="Century Schoolbook" w:eastAsia="Times New Roman" w:hAnsi="Century Schoolbook" w:cs="Times New Roman"/>
          <w:iCs/>
          <w:color w:val="000000" w:themeColor="text1"/>
          <w:lang w:eastAsia="fr-FR"/>
        </w:rPr>
        <w:t>ressorts de la li</w:t>
      </w:r>
      <w:r w:rsidR="001E6882" w:rsidRPr="00272D1E">
        <w:rPr>
          <w:rFonts w:ascii="Century Schoolbook" w:eastAsia="Times New Roman" w:hAnsi="Century Schoolbook" w:cs="Times New Roman"/>
          <w:iCs/>
          <w:color w:val="000000" w:themeColor="text1"/>
          <w:lang w:eastAsia="fr-FR"/>
        </w:rPr>
        <w:t>berté de penser,</w:t>
      </w:r>
      <w:r w:rsidR="006B6ABA" w:rsidRPr="00272D1E">
        <w:rPr>
          <w:rFonts w:ascii="Century Schoolbook" w:eastAsia="Times New Roman" w:hAnsi="Century Schoolbook" w:cs="Times New Roman"/>
          <w:iCs/>
          <w:color w:val="000000" w:themeColor="text1"/>
          <w:lang w:eastAsia="fr-FR"/>
        </w:rPr>
        <w:t xml:space="preserve"> les liens qu’</w:t>
      </w:r>
      <w:r w:rsidR="007239D5" w:rsidRPr="00272D1E">
        <w:rPr>
          <w:rFonts w:ascii="Century Schoolbook" w:eastAsia="Times New Roman" w:hAnsi="Century Schoolbook" w:cs="Times New Roman"/>
          <w:iCs/>
          <w:color w:val="000000" w:themeColor="text1"/>
          <w:lang w:eastAsia="fr-FR"/>
        </w:rPr>
        <w:t xml:space="preserve">elle suppose </w:t>
      </w:r>
      <w:r w:rsidR="006B6ABA" w:rsidRPr="00272D1E">
        <w:rPr>
          <w:rFonts w:ascii="Century Schoolbook" w:eastAsia="Times New Roman" w:hAnsi="Century Schoolbook" w:cs="Times New Roman"/>
          <w:iCs/>
          <w:color w:val="000000" w:themeColor="text1"/>
          <w:lang w:eastAsia="fr-FR"/>
        </w:rPr>
        <w:t>entre nos facultés intellectives et sensibles</w:t>
      </w:r>
      <w:r w:rsidR="001E6882" w:rsidRPr="00272D1E">
        <w:rPr>
          <w:rFonts w:ascii="Century Schoolbook" w:eastAsia="Times New Roman" w:hAnsi="Century Schoolbook" w:cs="Times New Roman"/>
          <w:iCs/>
          <w:color w:val="000000" w:themeColor="text1"/>
          <w:lang w:eastAsia="fr-FR"/>
        </w:rPr>
        <w:t>, ainsi que les principales causes d’interférence</w:t>
      </w:r>
      <w:r w:rsidR="007239D5" w:rsidRPr="00272D1E">
        <w:rPr>
          <w:rFonts w:ascii="Century Schoolbook" w:eastAsia="Times New Roman" w:hAnsi="Century Schoolbook" w:cs="Times New Roman"/>
          <w:iCs/>
          <w:color w:val="000000" w:themeColor="text1"/>
          <w:lang w:eastAsia="fr-FR"/>
        </w:rPr>
        <w:t>, de désorientation</w:t>
      </w:r>
      <w:r w:rsidR="001E6882" w:rsidRPr="00272D1E">
        <w:rPr>
          <w:rFonts w:ascii="Century Schoolbook" w:eastAsia="Times New Roman" w:hAnsi="Century Schoolbook" w:cs="Times New Roman"/>
          <w:iCs/>
          <w:color w:val="000000" w:themeColor="text1"/>
          <w:lang w:eastAsia="fr-FR"/>
        </w:rPr>
        <w:t xml:space="preserve"> et de domination qui la menacent, </w:t>
      </w:r>
      <w:r w:rsidR="006B6ABA" w:rsidRPr="00272D1E">
        <w:rPr>
          <w:rFonts w:ascii="Century Schoolbook" w:eastAsia="Times New Roman" w:hAnsi="Century Schoolbook" w:cs="Times New Roman"/>
          <w:iCs/>
          <w:color w:val="000000" w:themeColor="text1"/>
          <w:lang w:eastAsia="fr-FR"/>
        </w:rPr>
        <w:t>on s’emploiera à dégager les conditions les plus favorables</w:t>
      </w:r>
      <w:r w:rsidR="007239D5" w:rsidRPr="00272D1E">
        <w:rPr>
          <w:rFonts w:ascii="Century Schoolbook" w:eastAsia="Times New Roman" w:hAnsi="Century Schoolbook" w:cs="Times New Roman"/>
          <w:iCs/>
          <w:color w:val="000000" w:themeColor="text1"/>
          <w:lang w:eastAsia="fr-FR"/>
        </w:rPr>
        <w:t xml:space="preserve">, </w:t>
      </w:r>
      <w:r w:rsidR="006B6ABA" w:rsidRPr="00272D1E">
        <w:rPr>
          <w:rFonts w:ascii="Century Schoolbook" w:eastAsia="Times New Roman" w:hAnsi="Century Schoolbook" w:cs="Times New Roman"/>
          <w:iCs/>
          <w:color w:val="000000" w:themeColor="text1"/>
          <w:lang w:eastAsia="fr-FR"/>
        </w:rPr>
        <w:t xml:space="preserve">sur le plan psychologique, mais aussi </w:t>
      </w:r>
      <w:r w:rsidR="007239D5" w:rsidRPr="00272D1E">
        <w:rPr>
          <w:rFonts w:ascii="Century Schoolbook" w:eastAsia="Times New Roman" w:hAnsi="Century Schoolbook" w:cs="Times New Roman"/>
          <w:iCs/>
          <w:color w:val="000000" w:themeColor="text1"/>
          <w:lang w:eastAsia="fr-FR"/>
        </w:rPr>
        <w:t>éthique, social et politique,</w:t>
      </w:r>
      <w:r w:rsidR="006B6ABA" w:rsidRPr="00272D1E">
        <w:rPr>
          <w:rFonts w:ascii="Century Schoolbook" w:eastAsia="Times New Roman" w:hAnsi="Century Schoolbook" w:cs="Times New Roman"/>
          <w:iCs/>
          <w:color w:val="000000" w:themeColor="text1"/>
          <w:lang w:eastAsia="fr-FR"/>
        </w:rPr>
        <w:t xml:space="preserve"> à son plein exercice</w:t>
      </w:r>
      <w:r w:rsidR="006B6ABA" w:rsidRPr="00272D1E">
        <w:rPr>
          <w:rFonts w:ascii="Century Schoolbook" w:eastAsia="Times New Roman" w:hAnsi="Century Schoolbook" w:cs="Times New Roman"/>
          <w:i/>
          <w:iCs/>
          <w:color w:val="000000" w:themeColor="text1"/>
          <w:lang w:eastAsia="fr-FR"/>
        </w:rPr>
        <w:t>.</w:t>
      </w:r>
    </w:p>
    <w:p w14:paraId="71C85C96" w14:textId="18E272E9" w:rsidR="00E57AC4" w:rsidRPr="00272D1E" w:rsidRDefault="00372A07" w:rsidP="008F4DF4">
      <w:pPr>
        <w:spacing w:before="100" w:beforeAutospacing="1" w:after="100" w:afterAutospacing="1"/>
        <w:jc w:val="both"/>
        <w:rPr>
          <w:rFonts w:ascii="Century Schoolbook" w:eastAsia="Times New Roman" w:hAnsi="Century Schoolbook" w:cstheme="minorHAnsi"/>
        </w:rPr>
      </w:pPr>
      <w:r w:rsidRPr="00272D1E">
        <w:rPr>
          <w:rFonts w:ascii="Century Schoolbook" w:eastAsia="Times New Roman" w:hAnsi="Century Schoolbook" w:cs="Times New Roman"/>
          <w:b/>
          <w:bCs/>
          <w:color w:val="0070C0"/>
          <w:sz w:val="22"/>
          <w:szCs w:val="22"/>
          <w:lang w:eastAsia="fr-FR"/>
        </w:rPr>
        <w:t>Mots-clés</w:t>
      </w:r>
      <w:r w:rsidR="007239D5" w:rsidRPr="00272D1E">
        <w:rPr>
          <w:rFonts w:ascii="Century Schoolbook" w:eastAsia="Times New Roman" w:hAnsi="Century Schoolbook" w:cs="Times New Roman"/>
          <w:color w:val="0070C0"/>
          <w:sz w:val="22"/>
          <w:szCs w:val="22"/>
          <w:lang w:eastAsia="fr-FR"/>
        </w:rPr>
        <w:t> </w:t>
      </w:r>
      <w:r w:rsidR="007239D5" w:rsidRPr="00272D1E">
        <w:rPr>
          <w:rFonts w:ascii="Century Schoolbook" w:eastAsia="Times New Roman" w:hAnsi="Century Schoolbook" w:cs="Times New Roman"/>
          <w:b/>
          <w:bCs/>
          <w:color w:val="0070C0"/>
          <w:sz w:val="22"/>
          <w:szCs w:val="22"/>
          <w:lang w:eastAsia="fr-FR"/>
        </w:rPr>
        <w:t xml:space="preserve">: </w:t>
      </w:r>
      <w:r w:rsidR="007239D5" w:rsidRPr="00272D1E">
        <w:rPr>
          <w:rFonts w:ascii="Century Schoolbook" w:eastAsia="Times New Roman" w:hAnsi="Century Schoolbook" w:cs="Times New Roman"/>
          <w:b/>
          <w:bCs/>
          <w:color w:val="000000"/>
          <w:sz w:val="22"/>
          <w:szCs w:val="22"/>
          <w:lang w:eastAsia="fr-FR"/>
        </w:rPr>
        <w:t>liberté ; penser, raison, doute, croyance et connaissance, vérité, penser en société, en citoyen.</w:t>
      </w:r>
    </w:p>
    <w:p w14:paraId="715A1286" w14:textId="77777777" w:rsidR="00272D1E" w:rsidRDefault="00272D1E" w:rsidP="00E57AC4">
      <w:pPr>
        <w:ind w:right="-432"/>
        <w:rPr>
          <w:rFonts w:ascii="Century Schoolbook" w:eastAsia="Times New Roman" w:hAnsi="Century Schoolbook" w:cs="Times New Roman"/>
          <w:b/>
          <w:bCs/>
          <w:i/>
          <w:color w:val="0070C0"/>
          <w:lang w:eastAsia="fr-FR"/>
        </w:rPr>
      </w:pPr>
    </w:p>
    <w:p w14:paraId="1F94DCD2" w14:textId="77777777" w:rsidR="00E75271" w:rsidRDefault="00E75271" w:rsidP="00E57AC4">
      <w:pPr>
        <w:ind w:right="-432"/>
        <w:rPr>
          <w:rFonts w:ascii="Century Schoolbook" w:eastAsia="Times New Roman" w:hAnsi="Century Schoolbook" w:cs="Times New Roman"/>
          <w:b/>
          <w:bCs/>
          <w:i/>
          <w:color w:val="0070C0"/>
          <w:lang w:eastAsia="fr-FR"/>
        </w:rPr>
      </w:pPr>
    </w:p>
    <w:p w14:paraId="58ED8508" w14:textId="0B1AD61D" w:rsidR="00372A07" w:rsidRPr="006B6803" w:rsidRDefault="00372A07" w:rsidP="00E57AC4">
      <w:pPr>
        <w:ind w:right="-432"/>
        <w:rPr>
          <w:rFonts w:ascii="Century Schoolbook" w:eastAsia="Times New Roman" w:hAnsi="Century Schoolbook" w:cs="Times New Roman"/>
          <w:b/>
          <w:bCs/>
          <w:iCs/>
          <w:color w:val="0070C0"/>
          <w:lang w:eastAsia="fr-FR"/>
        </w:rPr>
      </w:pPr>
      <w:r w:rsidRPr="006B6803">
        <w:rPr>
          <w:rFonts w:ascii="Century Schoolbook" w:eastAsia="Times New Roman" w:hAnsi="Century Schoolbook" w:cs="Times New Roman"/>
          <w:b/>
          <w:bCs/>
          <w:iCs/>
          <w:color w:val="0070C0"/>
          <w:lang w:eastAsia="fr-FR"/>
        </w:rPr>
        <w:t>Pistes de réflexion</w:t>
      </w:r>
      <w:r w:rsidR="00E6058D" w:rsidRPr="006B6803">
        <w:rPr>
          <w:rFonts w:ascii="Century Schoolbook" w:eastAsia="Times New Roman" w:hAnsi="Century Schoolbook" w:cs="Times New Roman"/>
          <w:b/>
          <w:bCs/>
          <w:iCs/>
          <w:color w:val="0070C0"/>
          <w:lang w:eastAsia="fr-FR"/>
        </w:rPr>
        <w:t xml:space="preserve"> pour préparer la rencontre</w:t>
      </w:r>
      <w:r w:rsidR="00F4148B" w:rsidRPr="006B6803">
        <w:rPr>
          <w:rFonts w:ascii="Century Schoolbook" w:eastAsia="Times New Roman" w:hAnsi="Century Schoolbook" w:cs="Times New Roman"/>
          <w:b/>
          <w:bCs/>
          <w:iCs/>
          <w:color w:val="0070C0"/>
          <w:lang w:eastAsia="fr-FR"/>
        </w:rPr>
        <w:t> </w:t>
      </w:r>
    </w:p>
    <w:p w14:paraId="679F1F4A" w14:textId="2785913F" w:rsidR="009207B2" w:rsidRPr="00272D1E" w:rsidRDefault="00274D0F" w:rsidP="00272D1E">
      <w:pPr>
        <w:spacing w:before="100" w:beforeAutospacing="1" w:after="100" w:afterAutospacing="1"/>
        <w:jc w:val="both"/>
        <w:outlineLvl w:val="5"/>
        <w:rPr>
          <w:rFonts w:ascii="Century Schoolbook" w:eastAsia="Century Schoolbook" w:hAnsi="Century Schoolbook" w:cs="Times New Roman"/>
          <w:color w:val="000000" w:themeColor="text1"/>
          <w:lang w:eastAsia="fr-FR"/>
        </w:rPr>
      </w:pPr>
      <w:r w:rsidRPr="00272D1E">
        <w:rPr>
          <w:rFonts w:ascii="Century Schoolbook" w:eastAsia="Century Schoolbook" w:hAnsi="Century Schoolbook" w:cs="Times New Roman"/>
          <w:color w:val="000000" w:themeColor="text1"/>
          <w:lang w:eastAsia="fr-FR"/>
        </w:rPr>
        <w:t>1)</w:t>
      </w:r>
      <w:r w:rsidR="00272D1E">
        <w:rPr>
          <w:rFonts w:ascii="Century Schoolbook" w:eastAsia="Century Schoolbook" w:hAnsi="Century Schoolbook" w:cs="Times New Roman"/>
          <w:color w:val="000000" w:themeColor="text1"/>
          <w:lang w:eastAsia="fr-FR"/>
        </w:rPr>
        <w:t xml:space="preserve"> </w:t>
      </w:r>
      <w:r w:rsidR="007239D5" w:rsidRPr="00272D1E">
        <w:rPr>
          <w:rFonts w:ascii="Century Schoolbook" w:eastAsia="Century Schoolbook" w:hAnsi="Century Schoolbook" w:cs="Times New Roman"/>
          <w:color w:val="000000" w:themeColor="text1"/>
          <w:lang w:eastAsia="fr-FR"/>
        </w:rPr>
        <w:t>Pourquoi</w:t>
      </w:r>
      <w:r w:rsidR="009207B2" w:rsidRPr="00272D1E">
        <w:rPr>
          <w:rFonts w:ascii="Century Schoolbook" w:eastAsia="Century Schoolbook" w:hAnsi="Century Schoolbook" w:cs="Times New Roman"/>
          <w:color w:val="000000" w:themeColor="text1"/>
          <w:lang w:eastAsia="fr-FR"/>
        </w:rPr>
        <w:t xml:space="preserve"> penser, </w:t>
      </w:r>
      <w:r w:rsidR="007239D5" w:rsidRPr="00272D1E">
        <w:rPr>
          <w:rFonts w:ascii="Century Schoolbook" w:eastAsia="Century Schoolbook" w:hAnsi="Century Schoolbook" w:cs="Times New Roman"/>
          <w:color w:val="000000" w:themeColor="text1"/>
          <w:lang w:eastAsia="fr-FR"/>
        </w:rPr>
        <w:t xml:space="preserve">c’est-à-dire </w:t>
      </w:r>
      <w:r w:rsidR="00F4148B" w:rsidRPr="00272D1E">
        <w:rPr>
          <w:rFonts w:ascii="Century Schoolbook" w:eastAsia="Century Schoolbook" w:hAnsi="Century Schoolbook" w:cs="Times New Roman"/>
          <w:color w:val="000000" w:themeColor="text1"/>
          <w:lang w:eastAsia="fr-FR"/>
        </w:rPr>
        <w:t>douter, vouloir</w:t>
      </w:r>
      <w:r w:rsidR="009207B2" w:rsidRPr="00272D1E">
        <w:rPr>
          <w:rFonts w:ascii="Century Schoolbook" w:eastAsia="Century Schoolbook" w:hAnsi="Century Schoolbook" w:cs="Times New Roman"/>
          <w:color w:val="000000" w:themeColor="text1"/>
          <w:lang w:eastAsia="fr-FR"/>
        </w:rPr>
        <w:t xml:space="preserve">, </w:t>
      </w:r>
      <w:r w:rsidR="007239D5" w:rsidRPr="00272D1E">
        <w:rPr>
          <w:rFonts w:ascii="Century Schoolbook" w:eastAsia="Century Schoolbook" w:hAnsi="Century Schoolbook" w:cs="Times New Roman"/>
          <w:color w:val="000000" w:themeColor="text1"/>
          <w:lang w:eastAsia="fr-FR"/>
        </w:rPr>
        <w:t xml:space="preserve">affirmer, nie, juger, sentir </w:t>
      </w:r>
      <w:r w:rsidR="009207B2" w:rsidRPr="00272D1E">
        <w:rPr>
          <w:rFonts w:ascii="Century Schoolbook" w:eastAsia="Century Schoolbook" w:hAnsi="Century Schoolbook" w:cs="Times New Roman"/>
          <w:color w:val="000000" w:themeColor="text1"/>
          <w:lang w:eastAsia="fr-FR"/>
        </w:rPr>
        <w:t xml:space="preserve"> </w:t>
      </w:r>
      <w:r w:rsidR="007239D5" w:rsidRPr="00272D1E">
        <w:rPr>
          <w:rFonts w:ascii="Century Schoolbook" w:eastAsia="Century Schoolbook" w:hAnsi="Century Schoolbook" w:cs="Times New Roman"/>
          <w:color w:val="000000" w:themeColor="text1"/>
          <w:lang w:eastAsia="fr-FR"/>
        </w:rPr>
        <w:t>(Descartes) nous par</w:t>
      </w:r>
      <w:r w:rsidR="009207B2" w:rsidRPr="00272D1E">
        <w:rPr>
          <w:rFonts w:ascii="Century Schoolbook" w:eastAsia="Century Schoolbook" w:hAnsi="Century Schoolbook" w:cs="Times New Roman"/>
          <w:color w:val="000000" w:themeColor="text1"/>
          <w:lang w:eastAsia="fr-FR"/>
        </w:rPr>
        <w:t>a</w:t>
      </w:r>
      <w:r w:rsidR="007239D5" w:rsidRPr="00272D1E">
        <w:rPr>
          <w:rFonts w:ascii="Century Schoolbook" w:eastAsia="Century Schoolbook" w:hAnsi="Century Schoolbook" w:cs="Times New Roman"/>
          <w:color w:val="000000" w:themeColor="text1"/>
          <w:lang w:eastAsia="fr-FR"/>
        </w:rPr>
        <w:t>is</w:t>
      </w:r>
      <w:r w:rsidR="009207B2" w:rsidRPr="00272D1E">
        <w:rPr>
          <w:rFonts w:ascii="Century Schoolbook" w:eastAsia="Century Schoolbook" w:hAnsi="Century Schoolbook" w:cs="Times New Roman"/>
          <w:color w:val="000000" w:themeColor="text1"/>
          <w:lang w:eastAsia="fr-FR"/>
        </w:rPr>
        <w:t xml:space="preserve">sent-ils naturels ? </w:t>
      </w:r>
    </w:p>
    <w:p w14:paraId="5716BD95" w14:textId="611232C9" w:rsidR="00274D0F" w:rsidRPr="00272D1E" w:rsidRDefault="00274D0F" w:rsidP="00272D1E">
      <w:pPr>
        <w:spacing w:before="100" w:beforeAutospacing="1" w:after="100" w:afterAutospacing="1"/>
        <w:jc w:val="both"/>
        <w:outlineLvl w:val="5"/>
        <w:rPr>
          <w:rFonts w:ascii="Century Schoolbook" w:eastAsia="Century Schoolbook" w:hAnsi="Century Schoolbook" w:cs="Times New Roman"/>
          <w:color w:val="000000" w:themeColor="text1"/>
          <w:lang w:eastAsia="fr-FR"/>
        </w:rPr>
      </w:pPr>
      <w:r w:rsidRPr="00272D1E">
        <w:rPr>
          <w:rFonts w:ascii="Century Schoolbook" w:eastAsia="Century Schoolbook" w:hAnsi="Century Schoolbook" w:cs="Times New Roman"/>
          <w:color w:val="000000" w:themeColor="text1"/>
          <w:lang w:eastAsia="fr-FR"/>
        </w:rPr>
        <w:t>2)</w:t>
      </w:r>
      <w:r w:rsidR="00E75271">
        <w:rPr>
          <w:rFonts w:ascii="Century Schoolbook" w:eastAsia="Century Schoolbook" w:hAnsi="Century Schoolbook" w:cs="Times New Roman"/>
          <w:color w:val="000000" w:themeColor="text1"/>
          <w:lang w:eastAsia="fr-FR"/>
        </w:rPr>
        <w:t xml:space="preserve"> </w:t>
      </w:r>
      <w:r w:rsidR="007239D5" w:rsidRPr="00272D1E">
        <w:rPr>
          <w:rFonts w:ascii="Century Schoolbook" w:eastAsia="Century Schoolbook" w:hAnsi="Century Schoolbook" w:cs="Times New Roman"/>
          <w:color w:val="000000" w:themeColor="text1"/>
          <w:lang w:eastAsia="fr-FR"/>
        </w:rPr>
        <w:t xml:space="preserve">La liberté de penser est-elle seulement une liberté </w:t>
      </w:r>
      <w:r w:rsidRPr="00272D1E">
        <w:rPr>
          <w:rFonts w:ascii="Century Schoolbook" w:eastAsia="Century Schoolbook" w:hAnsi="Century Schoolbook" w:cs="Times New Roman"/>
          <w:color w:val="000000" w:themeColor="text1"/>
          <w:lang w:eastAsia="fr-FR"/>
        </w:rPr>
        <w:t>« </w:t>
      </w:r>
      <w:r w:rsidR="007239D5" w:rsidRPr="00272D1E">
        <w:rPr>
          <w:rFonts w:ascii="Century Schoolbook" w:eastAsia="Century Schoolbook" w:hAnsi="Century Schoolbook" w:cs="Times New Roman"/>
          <w:color w:val="000000" w:themeColor="text1"/>
          <w:lang w:eastAsia="fr-FR"/>
        </w:rPr>
        <w:t>intérieure</w:t>
      </w:r>
      <w:r w:rsidRPr="00272D1E">
        <w:rPr>
          <w:rFonts w:ascii="Century Schoolbook" w:eastAsia="Century Schoolbook" w:hAnsi="Century Schoolbook" w:cs="Times New Roman"/>
          <w:color w:val="000000" w:themeColor="text1"/>
          <w:lang w:eastAsia="fr-FR"/>
        </w:rPr>
        <w:t> »</w:t>
      </w:r>
      <w:r w:rsidR="007239D5" w:rsidRPr="00272D1E">
        <w:rPr>
          <w:rFonts w:ascii="Century Schoolbook" w:eastAsia="Century Schoolbook" w:hAnsi="Century Schoolbook" w:cs="Times New Roman"/>
          <w:color w:val="000000" w:themeColor="text1"/>
          <w:lang w:eastAsia="fr-FR"/>
        </w:rPr>
        <w:t> ? Penser</w:t>
      </w:r>
      <w:r w:rsidR="00E75271">
        <w:rPr>
          <w:rFonts w:ascii="Century Schoolbook" w:eastAsia="Century Schoolbook" w:hAnsi="Century Schoolbook" w:cs="Times New Roman"/>
          <w:color w:val="000000" w:themeColor="text1"/>
          <w:lang w:eastAsia="fr-FR"/>
        </w:rPr>
        <w:t>,</w:t>
      </w:r>
      <w:r w:rsidR="007239D5" w:rsidRPr="00272D1E">
        <w:rPr>
          <w:rFonts w:ascii="Century Schoolbook" w:eastAsia="Century Schoolbook" w:hAnsi="Century Schoolbook" w:cs="Times New Roman"/>
          <w:color w:val="000000" w:themeColor="text1"/>
          <w:lang w:eastAsia="fr-FR"/>
        </w:rPr>
        <w:t xml:space="preserve"> est-ce seuleme</w:t>
      </w:r>
      <w:r w:rsidR="00645D6A" w:rsidRPr="00272D1E">
        <w:rPr>
          <w:rFonts w:ascii="Century Schoolbook" w:eastAsia="Century Schoolbook" w:hAnsi="Century Schoolbook" w:cs="Times New Roman"/>
          <w:color w:val="000000" w:themeColor="text1"/>
          <w:lang w:eastAsia="fr-FR"/>
        </w:rPr>
        <w:t xml:space="preserve">nt </w:t>
      </w:r>
      <w:r w:rsidR="008F4DF4" w:rsidRPr="00272D1E">
        <w:rPr>
          <w:rFonts w:ascii="Century Schoolbook" w:eastAsia="Century Schoolbook" w:hAnsi="Century Schoolbook" w:cs="Times New Roman"/>
          <w:color w:val="000000" w:themeColor="text1"/>
          <w:lang w:eastAsia="fr-FR"/>
        </w:rPr>
        <w:t xml:space="preserve">(ou </w:t>
      </w:r>
      <w:r w:rsidR="00F4148B" w:rsidRPr="00272D1E">
        <w:rPr>
          <w:rFonts w:ascii="Century Schoolbook" w:eastAsia="Century Schoolbook" w:hAnsi="Century Schoolbook" w:cs="Times New Roman"/>
          <w:color w:val="000000" w:themeColor="text1"/>
          <w:lang w:eastAsia="fr-FR"/>
        </w:rPr>
        <w:t xml:space="preserve">prioritairement) </w:t>
      </w:r>
      <w:r w:rsidR="00645D6A" w:rsidRPr="00272D1E">
        <w:rPr>
          <w:rFonts w:ascii="Century Schoolbook" w:eastAsia="Century Schoolbook" w:hAnsi="Century Schoolbook" w:cs="Times New Roman"/>
          <w:color w:val="000000" w:themeColor="text1"/>
          <w:lang w:eastAsia="fr-FR"/>
        </w:rPr>
        <w:t xml:space="preserve">se représenter quelque chose, se trouver dans tel ou tel </w:t>
      </w:r>
      <w:r w:rsidRPr="00272D1E">
        <w:rPr>
          <w:rFonts w:ascii="Century Schoolbook" w:eastAsia="Century Schoolbook" w:hAnsi="Century Schoolbook" w:cs="Times New Roman"/>
          <w:color w:val="000000" w:themeColor="text1"/>
          <w:lang w:eastAsia="fr-FR"/>
        </w:rPr>
        <w:t>état mental interne  (idée, représ</w:t>
      </w:r>
      <w:r w:rsidR="007239D5" w:rsidRPr="00272D1E">
        <w:rPr>
          <w:rFonts w:ascii="Century Schoolbook" w:eastAsia="Century Schoolbook" w:hAnsi="Century Schoolbook" w:cs="Times New Roman"/>
          <w:color w:val="000000" w:themeColor="text1"/>
          <w:lang w:eastAsia="fr-FR"/>
        </w:rPr>
        <w:t>entation)</w:t>
      </w:r>
      <w:r w:rsidRPr="00272D1E">
        <w:rPr>
          <w:rFonts w:ascii="Century Schoolbook" w:eastAsia="Century Schoolbook" w:hAnsi="Century Schoolbook" w:cs="Times New Roman"/>
          <w:color w:val="000000" w:themeColor="text1"/>
          <w:lang w:eastAsia="fr-FR"/>
        </w:rPr>
        <w:t xml:space="preserve"> dont nous faisons l’expérience et avo</w:t>
      </w:r>
      <w:r w:rsidR="00F4148B" w:rsidRPr="00272D1E">
        <w:rPr>
          <w:rFonts w:ascii="Century Schoolbook" w:eastAsia="Century Schoolbook" w:hAnsi="Century Schoolbook" w:cs="Times New Roman"/>
          <w:color w:val="000000" w:themeColor="text1"/>
          <w:lang w:eastAsia="fr-FR"/>
        </w:rPr>
        <w:t>ns conscience,</w:t>
      </w:r>
      <w:r w:rsidR="007239D5" w:rsidRPr="00272D1E">
        <w:rPr>
          <w:rFonts w:ascii="Century Schoolbook" w:eastAsia="Century Schoolbook" w:hAnsi="Century Schoolbook" w:cs="Times New Roman"/>
          <w:color w:val="000000" w:themeColor="text1"/>
          <w:lang w:eastAsia="fr-FR"/>
        </w:rPr>
        <w:t xml:space="preserve"> ou bien</w:t>
      </w:r>
      <w:r w:rsidR="00F4148B" w:rsidRPr="00272D1E">
        <w:rPr>
          <w:rFonts w:ascii="Century Schoolbook" w:eastAsia="Century Schoolbook" w:hAnsi="Century Schoolbook" w:cs="Times New Roman"/>
          <w:color w:val="000000" w:themeColor="text1"/>
          <w:lang w:eastAsia="fr-FR"/>
        </w:rPr>
        <w:t xml:space="preserve"> ne </w:t>
      </w:r>
      <w:r w:rsidR="007239D5" w:rsidRPr="00272D1E">
        <w:rPr>
          <w:rFonts w:ascii="Century Schoolbook" w:eastAsia="Century Schoolbook" w:hAnsi="Century Schoolbook" w:cs="Times New Roman"/>
          <w:color w:val="000000" w:themeColor="text1"/>
          <w:lang w:eastAsia="fr-FR"/>
        </w:rPr>
        <w:t xml:space="preserve"> peut-</w:t>
      </w:r>
      <w:r w:rsidR="00F4148B" w:rsidRPr="00272D1E">
        <w:rPr>
          <w:rFonts w:ascii="Century Schoolbook" w:eastAsia="Century Schoolbook" w:hAnsi="Century Schoolbook" w:cs="Times New Roman"/>
          <w:color w:val="000000" w:themeColor="text1"/>
          <w:lang w:eastAsia="fr-FR"/>
        </w:rPr>
        <w:t>on considérer</w:t>
      </w:r>
      <w:r w:rsidR="007239D5" w:rsidRPr="00272D1E">
        <w:rPr>
          <w:rFonts w:ascii="Century Schoolbook" w:eastAsia="Century Schoolbook" w:hAnsi="Century Schoolbook" w:cs="Times New Roman"/>
          <w:color w:val="000000" w:themeColor="text1"/>
          <w:lang w:eastAsia="fr-FR"/>
        </w:rPr>
        <w:t xml:space="preserve"> que penser, c’</w:t>
      </w:r>
      <w:r w:rsidRPr="00272D1E">
        <w:rPr>
          <w:rFonts w:ascii="Century Schoolbook" w:eastAsia="Century Schoolbook" w:hAnsi="Century Schoolbook" w:cs="Times New Roman"/>
          <w:color w:val="000000" w:themeColor="text1"/>
          <w:lang w:eastAsia="fr-FR"/>
        </w:rPr>
        <w:t>est aussi quelque chose « d’externe</w:t>
      </w:r>
      <w:r w:rsidR="00645D6A" w:rsidRPr="00272D1E">
        <w:rPr>
          <w:rFonts w:ascii="Century Schoolbook" w:eastAsia="Century Schoolbook" w:hAnsi="Century Schoolbook" w:cs="Times New Roman"/>
          <w:color w:val="000000" w:themeColor="text1"/>
          <w:lang w:eastAsia="fr-FR"/>
        </w:rPr>
        <w:t> »</w:t>
      </w:r>
      <w:r w:rsidR="00F4148B" w:rsidRPr="00272D1E">
        <w:rPr>
          <w:rFonts w:ascii="Century Schoolbook" w:eastAsia="Century Schoolbook" w:hAnsi="Century Schoolbook" w:cs="Times New Roman"/>
          <w:color w:val="000000" w:themeColor="text1"/>
          <w:lang w:eastAsia="fr-FR"/>
        </w:rPr>
        <w:t>,</w:t>
      </w:r>
      <w:r w:rsidR="00645D6A" w:rsidRPr="00272D1E">
        <w:rPr>
          <w:rFonts w:ascii="Century Schoolbook" w:eastAsia="Century Schoolbook" w:hAnsi="Century Schoolbook" w:cs="Times New Roman"/>
          <w:color w:val="000000" w:themeColor="text1"/>
          <w:lang w:eastAsia="fr-FR"/>
        </w:rPr>
        <w:t xml:space="preserve"> qui se manifeste plutôt </w:t>
      </w:r>
      <w:r w:rsidRPr="00272D1E">
        <w:rPr>
          <w:rFonts w:ascii="Century Schoolbook" w:eastAsia="Century Schoolbook" w:hAnsi="Century Schoolbook" w:cs="Times New Roman"/>
          <w:color w:val="000000" w:themeColor="text1"/>
          <w:lang w:eastAsia="fr-FR"/>
        </w:rPr>
        <w:t>comme une dispo</w:t>
      </w:r>
      <w:r w:rsidR="00645D6A" w:rsidRPr="00272D1E">
        <w:rPr>
          <w:rFonts w:ascii="Century Schoolbook" w:eastAsia="Century Schoolbook" w:hAnsi="Century Schoolbook" w:cs="Times New Roman"/>
          <w:color w:val="000000" w:themeColor="text1"/>
          <w:lang w:eastAsia="fr-FR"/>
        </w:rPr>
        <w:t xml:space="preserve">sition à agir, ou encore </w:t>
      </w:r>
      <w:r w:rsidR="00F4148B" w:rsidRPr="00272D1E">
        <w:rPr>
          <w:rFonts w:ascii="Century Schoolbook" w:eastAsia="Century Schoolbook" w:hAnsi="Century Schoolbook" w:cs="Times New Roman"/>
          <w:color w:val="000000" w:themeColor="text1"/>
          <w:lang w:eastAsia="fr-FR"/>
        </w:rPr>
        <w:t xml:space="preserve">ce </w:t>
      </w:r>
      <w:r w:rsidRPr="00272D1E">
        <w:rPr>
          <w:rFonts w:ascii="Century Schoolbook" w:eastAsia="Century Schoolbook" w:hAnsi="Century Schoolbook" w:cs="Times New Roman"/>
          <w:color w:val="000000" w:themeColor="text1"/>
          <w:lang w:eastAsia="fr-FR"/>
        </w:rPr>
        <w:t>qui éch</w:t>
      </w:r>
      <w:r w:rsidR="00645D6A" w:rsidRPr="00272D1E">
        <w:rPr>
          <w:rFonts w:ascii="Century Schoolbook" w:eastAsia="Century Schoolbook" w:hAnsi="Century Schoolbook" w:cs="Times New Roman"/>
          <w:color w:val="000000" w:themeColor="text1"/>
          <w:lang w:eastAsia="fr-FR"/>
        </w:rPr>
        <w:t>appe au sujet qui a pu avoir telle ou telle idée</w:t>
      </w:r>
      <w:r w:rsidR="00F4148B" w:rsidRPr="00272D1E">
        <w:rPr>
          <w:rFonts w:ascii="Century Schoolbook" w:eastAsia="Century Schoolbook" w:hAnsi="Century Schoolbook" w:cs="Times New Roman"/>
          <w:color w:val="000000" w:themeColor="text1"/>
          <w:lang w:eastAsia="fr-FR"/>
        </w:rPr>
        <w:t xml:space="preserve"> ou se trouver dans tel ou tel état mental</w:t>
      </w:r>
      <w:r w:rsidRPr="00272D1E">
        <w:rPr>
          <w:rFonts w:ascii="Century Schoolbook" w:eastAsia="Century Schoolbook" w:hAnsi="Century Schoolbook" w:cs="Times New Roman"/>
          <w:color w:val="000000" w:themeColor="text1"/>
          <w:lang w:eastAsia="fr-FR"/>
        </w:rPr>
        <w:t xml:space="preserve"> : par exemple, le théorème de Pythagore a bien dû faire l’objet d’une représentation propre à un individu </w:t>
      </w:r>
      <w:r w:rsidR="008F4DF4" w:rsidRPr="00272D1E">
        <w:rPr>
          <w:rFonts w:ascii="Century Schoolbook" w:eastAsia="Century Schoolbook" w:hAnsi="Century Schoolbook" w:cs="Times New Roman"/>
          <w:color w:val="000000" w:themeColor="text1"/>
          <w:lang w:eastAsia="fr-FR"/>
        </w:rPr>
        <w:t>« </w:t>
      </w:r>
      <w:r w:rsidRPr="00272D1E">
        <w:rPr>
          <w:rFonts w:ascii="Century Schoolbook" w:eastAsia="Century Schoolbook" w:hAnsi="Century Schoolbook" w:cs="Times New Roman"/>
          <w:color w:val="000000" w:themeColor="text1"/>
          <w:lang w:eastAsia="fr-FR"/>
        </w:rPr>
        <w:t>Pythagore</w:t>
      </w:r>
      <w:r w:rsidR="008F4DF4" w:rsidRPr="00272D1E">
        <w:rPr>
          <w:rFonts w:ascii="Century Schoolbook" w:eastAsia="Century Schoolbook" w:hAnsi="Century Schoolbook" w:cs="Times New Roman"/>
          <w:color w:val="000000" w:themeColor="text1"/>
          <w:lang w:eastAsia="fr-FR"/>
        </w:rPr>
        <w:t> »</w:t>
      </w:r>
      <w:r w:rsidRPr="00272D1E">
        <w:rPr>
          <w:rFonts w:ascii="Century Schoolbook" w:eastAsia="Century Schoolbook" w:hAnsi="Century Schoolbook" w:cs="Times New Roman"/>
          <w:color w:val="000000" w:themeColor="text1"/>
          <w:lang w:eastAsia="fr-FR"/>
        </w:rPr>
        <w:t xml:space="preserve">, mais, ce qui fait de ce théorème une « pensée » c’est précisément, qu’il reste vrai et objectif, quelle qu’ait pu être la « représentation » de l’individu </w:t>
      </w:r>
      <w:r w:rsidR="008F4DF4" w:rsidRPr="00272D1E">
        <w:rPr>
          <w:rFonts w:ascii="Century Schoolbook" w:eastAsia="Century Schoolbook" w:hAnsi="Century Schoolbook" w:cs="Times New Roman"/>
          <w:color w:val="000000" w:themeColor="text1"/>
          <w:lang w:eastAsia="fr-FR"/>
        </w:rPr>
        <w:t>« </w:t>
      </w:r>
      <w:r w:rsidRPr="00272D1E">
        <w:rPr>
          <w:rFonts w:ascii="Century Schoolbook" w:eastAsia="Century Schoolbook" w:hAnsi="Century Schoolbook" w:cs="Times New Roman"/>
          <w:color w:val="000000" w:themeColor="text1"/>
          <w:lang w:eastAsia="fr-FR"/>
        </w:rPr>
        <w:t>Pythagore</w:t>
      </w:r>
      <w:r w:rsidR="008F4DF4" w:rsidRPr="00272D1E">
        <w:rPr>
          <w:rFonts w:ascii="Century Schoolbook" w:eastAsia="Century Schoolbook" w:hAnsi="Century Schoolbook" w:cs="Times New Roman"/>
          <w:color w:val="000000" w:themeColor="text1"/>
          <w:lang w:eastAsia="fr-FR"/>
        </w:rPr>
        <w:t> »</w:t>
      </w:r>
      <w:r w:rsidRPr="00272D1E">
        <w:rPr>
          <w:rFonts w:ascii="Century Schoolbook" w:eastAsia="Century Schoolbook" w:hAnsi="Century Schoolbook" w:cs="Times New Roman"/>
          <w:color w:val="000000" w:themeColor="text1"/>
          <w:lang w:eastAsia="fr-FR"/>
        </w:rPr>
        <w:t xml:space="preserve"> (Frege).On pourrait en dire autant des « pensées » exprimées depuis des siècles par les livres ou les œuvres de toute sorte.</w:t>
      </w:r>
      <w:r w:rsidR="00F4148B" w:rsidRPr="00272D1E">
        <w:rPr>
          <w:rFonts w:ascii="Century Schoolbook" w:eastAsia="Century Schoolbook" w:hAnsi="Century Schoolbook" w:cs="Times New Roman"/>
          <w:color w:val="000000" w:themeColor="text1"/>
          <w:lang w:eastAsia="fr-FR"/>
        </w:rPr>
        <w:t xml:space="preserve"> Ce qui pose aussi la question de la priorité (ou non) de la « pensée » par rapport au langage et aux signes.</w:t>
      </w:r>
    </w:p>
    <w:p w14:paraId="76FFBE85" w14:textId="227663B8" w:rsidR="00274D0F" w:rsidRPr="00272D1E" w:rsidRDefault="00274D0F" w:rsidP="00272D1E">
      <w:pPr>
        <w:spacing w:before="100" w:beforeAutospacing="1" w:after="100" w:afterAutospacing="1"/>
        <w:jc w:val="both"/>
        <w:outlineLvl w:val="5"/>
        <w:rPr>
          <w:rFonts w:ascii="Century Schoolbook" w:eastAsia="Century Schoolbook" w:hAnsi="Century Schoolbook" w:cs="Times New Roman"/>
          <w:color w:val="000000" w:themeColor="text1"/>
          <w:lang w:eastAsia="fr-FR"/>
        </w:rPr>
      </w:pPr>
      <w:r w:rsidRPr="00272D1E">
        <w:rPr>
          <w:rFonts w:ascii="Century Schoolbook" w:eastAsia="Century Schoolbook" w:hAnsi="Century Schoolbook" w:cs="Times New Roman"/>
          <w:color w:val="000000" w:themeColor="text1"/>
          <w:lang w:eastAsia="fr-FR"/>
        </w:rPr>
        <w:lastRenderedPageBreak/>
        <w:t xml:space="preserve">3) Cela a-t-il un sens </w:t>
      </w:r>
      <w:r w:rsidR="00A30881" w:rsidRPr="00272D1E">
        <w:rPr>
          <w:rFonts w:ascii="Century Schoolbook" w:eastAsia="Century Schoolbook" w:hAnsi="Century Schoolbook" w:cs="Times New Roman"/>
          <w:color w:val="000000" w:themeColor="text1"/>
          <w:lang w:eastAsia="fr-FR"/>
        </w:rPr>
        <w:t xml:space="preserve">de </w:t>
      </w:r>
      <w:r w:rsidRPr="00272D1E">
        <w:rPr>
          <w:rFonts w:ascii="Century Schoolbook" w:eastAsia="Century Schoolbook" w:hAnsi="Century Schoolbook" w:cs="Times New Roman"/>
          <w:color w:val="000000" w:themeColor="text1"/>
          <w:lang w:eastAsia="fr-FR"/>
        </w:rPr>
        <w:t>« penser seul » ?</w:t>
      </w:r>
      <w:r w:rsidR="00A30881" w:rsidRPr="00272D1E">
        <w:rPr>
          <w:rFonts w:ascii="Century Schoolbook" w:eastAsia="Century Schoolbook" w:hAnsi="Century Schoolbook" w:cs="Times New Roman"/>
          <w:color w:val="000000" w:themeColor="text1"/>
          <w:lang w:eastAsia="fr-FR"/>
        </w:rPr>
        <w:t xml:space="preserve"> </w:t>
      </w:r>
      <w:r w:rsidRPr="00272D1E">
        <w:rPr>
          <w:rFonts w:ascii="Century Schoolbook" w:eastAsia="Century Schoolbook" w:hAnsi="Century Schoolbook" w:cs="Times New Roman"/>
          <w:color w:val="000000" w:themeColor="text1"/>
          <w:lang w:eastAsia="fr-FR"/>
        </w:rPr>
        <w:t xml:space="preserve">Penser n’implique-t-il pas le fait de penser avec autrui ? En société ? Et si oui, </w:t>
      </w:r>
      <w:r w:rsidR="00A30881" w:rsidRPr="00272D1E">
        <w:rPr>
          <w:rFonts w:ascii="Century Schoolbook" w:eastAsia="Century Schoolbook" w:hAnsi="Century Schoolbook" w:cs="Times New Roman"/>
          <w:color w:val="000000" w:themeColor="text1"/>
          <w:lang w:eastAsia="fr-FR"/>
        </w:rPr>
        <w:t>peut-on radicalement dissocier la liberté de penser, à titre personnel, de son exercice en société ? Cela ne nous oblige-t-il pas à réfléchir à la liberté de penser, en ne perdant jamais de vue ce que sont nos droits et nos devoirs de citoyen?</w:t>
      </w:r>
    </w:p>
    <w:p w14:paraId="37AA06AB" w14:textId="1233288E" w:rsidR="009207B2" w:rsidRPr="00272D1E" w:rsidRDefault="00274D0F" w:rsidP="00645D6A">
      <w:pPr>
        <w:spacing w:before="100" w:beforeAutospacing="1" w:after="100" w:afterAutospacing="1"/>
        <w:jc w:val="both"/>
        <w:outlineLvl w:val="5"/>
        <w:rPr>
          <w:rFonts w:ascii="Century Schoolbook" w:eastAsia="Century Schoolbook" w:hAnsi="Century Schoolbook" w:cs="Times New Roman"/>
          <w:color w:val="000000" w:themeColor="text1"/>
          <w:lang w:eastAsia="fr-FR"/>
        </w:rPr>
      </w:pPr>
      <w:r w:rsidRPr="00272D1E">
        <w:rPr>
          <w:rFonts w:ascii="Century Schoolbook" w:eastAsia="Century Schoolbook" w:hAnsi="Century Schoolbook" w:cs="Times New Roman"/>
          <w:color w:val="000000" w:themeColor="text1"/>
          <w:lang w:eastAsia="fr-FR"/>
        </w:rPr>
        <w:t xml:space="preserve">4) </w:t>
      </w:r>
      <w:r w:rsidR="009207B2" w:rsidRPr="00272D1E">
        <w:rPr>
          <w:rFonts w:ascii="Century Schoolbook" w:eastAsia="Century Schoolbook" w:hAnsi="Century Schoolbook" w:cs="Times New Roman"/>
          <w:color w:val="000000" w:themeColor="text1"/>
          <w:lang w:eastAsia="fr-FR"/>
        </w:rPr>
        <w:t>Pourquoi tenons-nous tant aux formes de la liberté de penser que sont la liberté de conscience, la liberté d’expression, la liberté de la presse ?</w:t>
      </w:r>
    </w:p>
    <w:p w14:paraId="330F7955" w14:textId="6BC2C74C" w:rsidR="009207B2" w:rsidRPr="00272D1E" w:rsidRDefault="00645D6A" w:rsidP="00645D6A">
      <w:pPr>
        <w:spacing w:before="100" w:beforeAutospacing="1" w:after="100" w:afterAutospacing="1"/>
        <w:jc w:val="both"/>
        <w:outlineLvl w:val="5"/>
        <w:rPr>
          <w:rFonts w:ascii="Century Schoolbook" w:eastAsia="Century Schoolbook" w:hAnsi="Century Schoolbook" w:cs="Times New Roman"/>
          <w:color w:val="000000" w:themeColor="text1"/>
          <w:lang w:eastAsia="fr-FR"/>
        </w:rPr>
      </w:pPr>
      <w:r w:rsidRPr="00272D1E">
        <w:rPr>
          <w:rFonts w:ascii="Century Schoolbook" w:eastAsia="Century Schoolbook" w:hAnsi="Century Schoolbook" w:cs="Times New Roman"/>
          <w:color w:val="000000" w:themeColor="text1"/>
          <w:lang w:eastAsia="fr-FR"/>
        </w:rPr>
        <w:t>5</w:t>
      </w:r>
      <w:r w:rsidR="00274D0F" w:rsidRPr="00272D1E">
        <w:rPr>
          <w:rFonts w:ascii="Century Schoolbook" w:eastAsia="Century Schoolbook" w:hAnsi="Century Schoolbook" w:cs="Times New Roman"/>
          <w:color w:val="000000" w:themeColor="text1"/>
          <w:lang w:eastAsia="fr-FR"/>
        </w:rPr>
        <w:t xml:space="preserve">) </w:t>
      </w:r>
      <w:r w:rsidR="00E75271">
        <w:rPr>
          <w:rFonts w:ascii="Century Schoolbook" w:eastAsia="Century Schoolbook" w:hAnsi="Century Schoolbook" w:cs="Times New Roman"/>
          <w:color w:val="000000" w:themeColor="text1"/>
          <w:lang w:eastAsia="fr-FR"/>
        </w:rPr>
        <w:t>Ê</w:t>
      </w:r>
      <w:r w:rsidR="00A30881" w:rsidRPr="00272D1E">
        <w:rPr>
          <w:rFonts w:ascii="Century Schoolbook" w:eastAsia="Century Schoolbook" w:hAnsi="Century Schoolbook" w:cs="Times New Roman"/>
          <w:color w:val="000000" w:themeColor="text1"/>
          <w:lang w:eastAsia="fr-FR"/>
        </w:rPr>
        <w:t xml:space="preserve">tre libre de penser veut-il dire : pouvoir </w:t>
      </w:r>
      <w:r w:rsidR="009207B2" w:rsidRPr="00272D1E">
        <w:rPr>
          <w:rFonts w:ascii="Century Schoolbook" w:eastAsia="Century Schoolbook" w:hAnsi="Century Schoolbook" w:cs="Times New Roman"/>
          <w:color w:val="000000" w:themeColor="text1"/>
          <w:lang w:eastAsia="fr-FR"/>
        </w:rPr>
        <w:t xml:space="preserve">penser n’importe quoi ? </w:t>
      </w:r>
      <w:r w:rsidR="00A30881" w:rsidRPr="00272D1E">
        <w:rPr>
          <w:rFonts w:ascii="Century Schoolbook" w:eastAsia="Century Schoolbook" w:hAnsi="Century Schoolbook" w:cs="Times New Roman"/>
          <w:color w:val="000000" w:themeColor="text1"/>
          <w:lang w:eastAsia="fr-FR"/>
        </w:rPr>
        <w:t xml:space="preserve"> </w:t>
      </w:r>
      <w:r w:rsidR="009561BE" w:rsidRPr="00272D1E">
        <w:rPr>
          <w:rFonts w:ascii="Century Schoolbook" w:eastAsia="Century Schoolbook" w:hAnsi="Century Schoolbook" w:cs="Times New Roman"/>
          <w:color w:val="000000" w:themeColor="text1"/>
          <w:lang w:eastAsia="fr-FR"/>
        </w:rPr>
        <w:t xml:space="preserve">La liberté de penser implique-t-elle l’absence </w:t>
      </w:r>
      <w:r w:rsidRPr="00272D1E">
        <w:rPr>
          <w:rFonts w:ascii="Century Schoolbook" w:eastAsia="Century Schoolbook" w:hAnsi="Century Schoolbook" w:cs="Times New Roman"/>
          <w:color w:val="000000" w:themeColor="text1"/>
          <w:lang w:eastAsia="fr-FR"/>
        </w:rPr>
        <w:t xml:space="preserve">absolue </w:t>
      </w:r>
      <w:r w:rsidR="009561BE" w:rsidRPr="00272D1E">
        <w:rPr>
          <w:rFonts w:ascii="Century Schoolbook" w:eastAsia="Century Schoolbook" w:hAnsi="Century Schoolbook" w:cs="Times New Roman"/>
          <w:color w:val="000000" w:themeColor="text1"/>
          <w:lang w:eastAsia="fr-FR"/>
        </w:rPr>
        <w:t>de limitation ?</w:t>
      </w:r>
      <w:r w:rsidR="00A30881" w:rsidRPr="00272D1E">
        <w:rPr>
          <w:rFonts w:ascii="Century Schoolbook" w:eastAsia="Century Schoolbook" w:hAnsi="Century Schoolbook" w:cs="Times New Roman"/>
          <w:color w:val="000000" w:themeColor="text1"/>
          <w:lang w:eastAsia="fr-FR"/>
        </w:rPr>
        <w:t xml:space="preserve"> Peut-il y avoir des limitations à la liberté de penser qui ne soie</w:t>
      </w:r>
      <w:r w:rsidRPr="00272D1E">
        <w:rPr>
          <w:rFonts w:ascii="Century Schoolbook" w:eastAsia="Century Schoolbook" w:hAnsi="Century Schoolbook" w:cs="Times New Roman"/>
          <w:color w:val="000000" w:themeColor="text1"/>
          <w:lang w:eastAsia="fr-FR"/>
        </w:rPr>
        <w:t>nt pas des formes de domination ?</w:t>
      </w:r>
      <w:r w:rsidR="00A30881" w:rsidRPr="00272D1E">
        <w:rPr>
          <w:rFonts w:ascii="Century Schoolbook" w:eastAsia="Century Schoolbook" w:hAnsi="Century Schoolbook" w:cs="Times New Roman"/>
          <w:color w:val="000000" w:themeColor="text1"/>
          <w:lang w:eastAsia="fr-FR"/>
        </w:rPr>
        <w:t xml:space="preserve"> Que pensez-vous de cette phrase de Rousseau : </w:t>
      </w:r>
      <w:r w:rsidRPr="00272D1E">
        <w:rPr>
          <w:rFonts w:ascii="Century Schoolbook" w:eastAsia="Century Schoolbook" w:hAnsi="Century Schoolbook" w:cs="Times New Roman"/>
          <w:color w:val="000000" w:themeColor="text1"/>
          <w:lang w:eastAsia="fr-FR"/>
        </w:rPr>
        <w:t>« </w:t>
      </w:r>
      <w:r w:rsidR="00A30881" w:rsidRPr="00272D1E">
        <w:rPr>
          <w:rFonts w:ascii="Century Schoolbook" w:eastAsia="Century Schoolbook" w:hAnsi="Century Schoolbook" w:cs="Times New Roman"/>
          <w:color w:val="000000" w:themeColor="text1"/>
          <w:lang w:eastAsia="fr-FR"/>
        </w:rPr>
        <w:t xml:space="preserve">L’obéissance à la loi qu’on s’est prescrite est liberté » ? </w:t>
      </w:r>
    </w:p>
    <w:p w14:paraId="5AD853F1" w14:textId="431A5ABB" w:rsidR="009561BE" w:rsidRPr="00272D1E" w:rsidRDefault="00645D6A" w:rsidP="00645D6A">
      <w:pPr>
        <w:spacing w:before="100" w:beforeAutospacing="1" w:after="100" w:afterAutospacing="1"/>
        <w:jc w:val="both"/>
        <w:outlineLvl w:val="5"/>
        <w:rPr>
          <w:rFonts w:ascii="Century Schoolbook" w:eastAsia="Century Schoolbook" w:hAnsi="Century Schoolbook" w:cs="Times New Roman"/>
          <w:color w:val="000000" w:themeColor="text1"/>
          <w:lang w:eastAsia="fr-FR"/>
        </w:rPr>
      </w:pPr>
      <w:r w:rsidRPr="00272D1E">
        <w:rPr>
          <w:rFonts w:ascii="Century Schoolbook" w:eastAsia="Century Schoolbook" w:hAnsi="Century Schoolbook" w:cs="Times New Roman"/>
          <w:color w:val="000000" w:themeColor="text1"/>
          <w:lang w:eastAsia="fr-FR"/>
        </w:rPr>
        <w:t xml:space="preserve">6) </w:t>
      </w:r>
      <w:r w:rsidR="009561BE" w:rsidRPr="00272D1E">
        <w:rPr>
          <w:rFonts w:ascii="Century Schoolbook" w:eastAsia="Century Schoolbook" w:hAnsi="Century Schoolbook" w:cs="Times New Roman"/>
          <w:color w:val="000000" w:themeColor="text1"/>
          <w:lang w:eastAsia="fr-FR"/>
        </w:rPr>
        <w:t>Quels sont les principaux freins à l’exercice de notre liberté de penser</w:t>
      </w:r>
      <w:r w:rsidR="008F4DF4" w:rsidRPr="00272D1E">
        <w:rPr>
          <w:rFonts w:ascii="Century Schoolbook" w:eastAsia="Century Schoolbook" w:hAnsi="Century Schoolbook" w:cs="Times New Roman"/>
          <w:color w:val="000000" w:themeColor="text1"/>
          <w:lang w:eastAsia="fr-FR"/>
        </w:rPr>
        <w:t> ? a) Sur le plan personnel </w:t>
      </w:r>
      <w:proofErr w:type="gramStart"/>
      <w:r w:rsidR="008F4DF4" w:rsidRPr="00272D1E">
        <w:rPr>
          <w:rFonts w:ascii="Century Schoolbook" w:eastAsia="Century Schoolbook" w:hAnsi="Century Schoolbook" w:cs="Times New Roman"/>
          <w:color w:val="000000" w:themeColor="text1"/>
          <w:lang w:eastAsia="fr-FR"/>
        </w:rPr>
        <w:t>:  l</w:t>
      </w:r>
      <w:r w:rsidR="009561BE" w:rsidRPr="00272D1E">
        <w:rPr>
          <w:rFonts w:ascii="Century Schoolbook" w:eastAsia="Century Schoolbook" w:hAnsi="Century Schoolbook" w:cs="Times New Roman"/>
          <w:color w:val="000000" w:themeColor="text1"/>
          <w:lang w:eastAsia="fr-FR"/>
        </w:rPr>
        <w:t>es</w:t>
      </w:r>
      <w:proofErr w:type="gramEnd"/>
      <w:r w:rsidR="009561BE" w:rsidRPr="00272D1E">
        <w:rPr>
          <w:rFonts w:ascii="Century Schoolbook" w:eastAsia="Century Schoolbook" w:hAnsi="Century Schoolbook" w:cs="Times New Roman"/>
          <w:color w:val="000000" w:themeColor="text1"/>
          <w:lang w:eastAsia="fr-FR"/>
        </w:rPr>
        <w:t xml:space="preserve"> préjugés, les superstitions, les doutes, certaines croyances,  la faiblesse de notre volo</w:t>
      </w:r>
      <w:r w:rsidRPr="00272D1E">
        <w:rPr>
          <w:rFonts w:ascii="Century Schoolbook" w:eastAsia="Century Schoolbook" w:hAnsi="Century Schoolbook" w:cs="Times New Roman"/>
          <w:color w:val="000000" w:themeColor="text1"/>
          <w:lang w:eastAsia="fr-FR"/>
        </w:rPr>
        <w:t>nté, l’aveuglement volontaire ? L</w:t>
      </w:r>
      <w:r w:rsidR="009561BE" w:rsidRPr="00272D1E">
        <w:rPr>
          <w:rFonts w:ascii="Century Schoolbook" w:eastAsia="Century Schoolbook" w:hAnsi="Century Schoolbook" w:cs="Times New Roman"/>
          <w:color w:val="000000" w:themeColor="text1"/>
          <w:lang w:eastAsia="fr-FR"/>
        </w:rPr>
        <w:t>e manque de clarté</w:t>
      </w:r>
      <w:r w:rsidRPr="00272D1E">
        <w:rPr>
          <w:rFonts w:ascii="Century Schoolbook" w:eastAsia="Century Schoolbook" w:hAnsi="Century Schoolbook" w:cs="Times New Roman"/>
          <w:color w:val="000000" w:themeColor="text1"/>
          <w:lang w:eastAsia="fr-FR"/>
        </w:rPr>
        <w:t>,</w:t>
      </w:r>
      <w:r w:rsidR="009561BE" w:rsidRPr="00272D1E">
        <w:rPr>
          <w:rFonts w:ascii="Century Schoolbook" w:eastAsia="Century Schoolbook" w:hAnsi="Century Schoolbook" w:cs="Times New Roman"/>
          <w:color w:val="000000" w:themeColor="text1"/>
          <w:lang w:eastAsia="fr-FR"/>
        </w:rPr>
        <w:t xml:space="preserve"> de précision dans l’expression de notre pensée, le manque de discernement ? b) Sur le plan social et politique</w:t>
      </w:r>
      <w:r w:rsidR="00F4148B" w:rsidRPr="00272D1E">
        <w:rPr>
          <w:rFonts w:ascii="Century Schoolbook" w:eastAsia="Century Schoolbook" w:hAnsi="Century Schoolbook" w:cs="Times New Roman"/>
          <w:color w:val="000000" w:themeColor="text1"/>
          <w:lang w:eastAsia="fr-FR"/>
        </w:rPr>
        <w:t> : q</w:t>
      </w:r>
      <w:r w:rsidRPr="00272D1E">
        <w:rPr>
          <w:rFonts w:ascii="Century Schoolbook" w:eastAsia="Century Schoolbook" w:hAnsi="Century Schoolbook" w:cs="Times New Roman"/>
          <w:color w:val="000000" w:themeColor="text1"/>
          <w:lang w:eastAsia="fr-FR"/>
        </w:rPr>
        <w:t>uelles sont les principales menaces </w:t>
      </w:r>
      <w:r w:rsidR="00F4148B" w:rsidRPr="00272D1E">
        <w:rPr>
          <w:rFonts w:ascii="Century Schoolbook" w:eastAsia="Century Schoolbook" w:hAnsi="Century Schoolbook" w:cs="Times New Roman"/>
          <w:color w:val="000000" w:themeColor="text1"/>
          <w:lang w:eastAsia="fr-FR"/>
        </w:rPr>
        <w:t>à son plein exercice</w:t>
      </w:r>
      <w:r w:rsidRPr="00272D1E">
        <w:rPr>
          <w:rFonts w:ascii="Century Schoolbook" w:eastAsia="Century Schoolbook" w:hAnsi="Century Schoolbook" w:cs="Times New Roman"/>
          <w:color w:val="000000" w:themeColor="text1"/>
          <w:lang w:eastAsia="fr-FR"/>
        </w:rPr>
        <w:t>?</w:t>
      </w:r>
    </w:p>
    <w:p w14:paraId="128B7CD3" w14:textId="6B6B70EF" w:rsidR="009207B2" w:rsidRPr="00272D1E" w:rsidRDefault="00645D6A" w:rsidP="00645D6A">
      <w:pPr>
        <w:spacing w:before="100" w:beforeAutospacing="1" w:after="100" w:afterAutospacing="1"/>
        <w:jc w:val="both"/>
        <w:outlineLvl w:val="5"/>
        <w:rPr>
          <w:rFonts w:ascii="Century Schoolbook" w:eastAsia="Century Schoolbook" w:hAnsi="Century Schoolbook" w:cs="Times New Roman"/>
          <w:color w:val="000000" w:themeColor="text1"/>
          <w:lang w:eastAsia="fr-FR"/>
        </w:rPr>
      </w:pPr>
      <w:r w:rsidRPr="00272D1E">
        <w:rPr>
          <w:rFonts w:ascii="Century Schoolbook" w:eastAsia="Century Schoolbook" w:hAnsi="Century Schoolbook" w:cs="Times New Roman"/>
          <w:color w:val="000000" w:themeColor="text1"/>
          <w:lang w:eastAsia="fr-FR"/>
        </w:rPr>
        <w:t xml:space="preserve">7) </w:t>
      </w:r>
      <w:r w:rsidR="009207B2" w:rsidRPr="00272D1E">
        <w:rPr>
          <w:rFonts w:ascii="Century Schoolbook" w:eastAsia="Century Schoolbook" w:hAnsi="Century Schoolbook" w:cs="Times New Roman"/>
          <w:color w:val="000000" w:themeColor="text1"/>
          <w:lang w:eastAsia="fr-FR"/>
        </w:rPr>
        <w:t xml:space="preserve">La raison est-elle </w:t>
      </w:r>
      <w:r w:rsidR="00A30881" w:rsidRPr="00272D1E">
        <w:rPr>
          <w:rFonts w:ascii="Century Schoolbook" w:eastAsia="Century Schoolbook" w:hAnsi="Century Schoolbook" w:cs="Times New Roman"/>
          <w:color w:val="000000" w:themeColor="text1"/>
          <w:lang w:eastAsia="fr-FR"/>
        </w:rPr>
        <w:t>un bon guid</w:t>
      </w:r>
      <w:r w:rsidR="00E216E8" w:rsidRPr="00272D1E">
        <w:rPr>
          <w:rFonts w:ascii="Century Schoolbook" w:eastAsia="Century Schoolbook" w:hAnsi="Century Schoolbook" w:cs="Times New Roman"/>
          <w:color w:val="000000" w:themeColor="text1"/>
          <w:lang w:eastAsia="fr-FR"/>
        </w:rPr>
        <w:t>e pour s’</w:t>
      </w:r>
      <w:r w:rsidR="009207B2" w:rsidRPr="00272D1E">
        <w:rPr>
          <w:rFonts w:ascii="Century Schoolbook" w:eastAsia="Century Schoolbook" w:hAnsi="Century Schoolbook" w:cs="Times New Roman"/>
          <w:color w:val="000000" w:themeColor="text1"/>
          <w:lang w:eastAsia="fr-FR"/>
        </w:rPr>
        <w:t>orienter dans la pensée ?</w:t>
      </w:r>
      <w:r w:rsidR="00F4148B" w:rsidRPr="00272D1E">
        <w:rPr>
          <w:rFonts w:ascii="Century Schoolbook" w:eastAsia="Century Schoolbook" w:hAnsi="Century Schoolbook" w:cs="Times New Roman"/>
          <w:color w:val="000000" w:themeColor="text1"/>
          <w:lang w:eastAsia="fr-FR"/>
        </w:rPr>
        <w:t xml:space="preserve"> </w:t>
      </w:r>
      <w:r w:rsidRPr="00272D1E">
        <w:rPr>
          <w:rFonts w:ascii="Century Schoolbook" w:eastAsia="Century Schoolbook" w:hAnsi="Century Schoolbook" w:cs="Times New Roman"/>
          <w:color w:val="000000" w:themeColor="text1"/>
          <w:lang w:eastAsia="fr-FR"/>
        </w:rPr>
        <w:t>La liberté de penser suppose-telle plus que l’</w:t>
      </w:r>
      <w:r w:rsidR="00F4148B" w:rsidRPr="00272D1E">
        <w:rPr>
          <w:rFonts w:ascii="Century Schoolbook" w:eastAsia="Century Schoolbook" w:hAnsi="Century Schoolbook" w:cs="Times New Roman"/>
          <w:color w:val="000000" w:themeColor="text1"/>
          <w:lang w:eastAsia="fr-FR"/>
        </w:rPr>
        <w:t>autonomie</w:t>
      </w:r>
      <w:r w:rsidRPr="00272D1E">
        <w:rPr>
          <w:rFonts w:ascii="Century Schoolbook" w:eastAsia="Century Schoolbook" w:hAnsi="Century Schoolbook" w:cs="Times New Roman"/>
          <w:color w:val="000000" w:themeColor="text1"/>
          <w:lang w:eastAsia="fr-FR"/>
        </w:rPr>
        <w:t xml:space="preserve"> que l’on gagne par l’</w:t>
      </w:r>
      <w:r w:rsidR="00F4148B" w:rsidRPr="00272D1E">
        <w:rPr>
          <w:rFonts w:ascii="Century Schoolbook" w:eastAsia="Century Schoolbook" w:hAnsi="Century Schoolbook" w:cs="Times New Roman"/>
          <w:color w:val="000000" w:themeColor="text1"/>
          <w:lang w:eastAsia="fr-FR"/>
        </w:rPr>
        <w:t>exercice de</w:t>
      </w:r>
      <w:r w:rsidRPr="00272D1E">
        <w:rPr>
          <w:rFonts w:ascii="Century Schoolbook" w:eastAsia="Century Schoolbook" w:hAnsi="Century Schoolbook" w:cs="Times New Roman"/>
          <w:color w:val="000000" w:themeColor="text1"/>
          <w:lang w:eastAsia="fr-FR"/>
        </w:rPr>
        <w:t xml:space="preserve"> la raison ?(Kant)</w:t>
      </w:r>
      <w:r w:rsidR="009207B2" w:rsidRPr="00272D1E">
        <w:rPr>
          <w:rFonts w:ascii="Century Schoolbook" w:eastAsia="Century Schoolbook" w:hAnsi="Century Schoolbook" w:cs="Times New Roman"/>
          <w:color w:val="000000" w:themeColor="text1"/>
          <w:lang w:eastAsia="fr-FR"/>
        </w:rPr>
        <w:t xml:space="preserve"> </w:t>
      </w:r>
      <w:r w:rsidRPr="00272D1E">
        <w:rPr>
          <w:rFonts w:ascii="Century Schoolbook" w:eastAsia="Century Schoolbook" w:hAnsi="Century Schoolbook" w:cs="Times New Roman"/>
          <w:color w:val="000000" w:themeColor="text1"/>
          <w:lang w:eastAsia="fr-FR"/>
        </w:rPr>
        <w:t>L</w:t>
      </w:r>
      <w:r w:rsidR="008F4DF4" w:rsidRPr="00272D1E">
        <w:rPr>
          <w:rFonts w:ascii="Century Schoolbook" w:eastAsia="Century Schoolbook" w:hAnsi="Century Schoolbook" w:cs="Times New Roman"/>
          <w:color w:val="000000" w:themeColor="text1"/>
          <w:lang w:eastAsia="fr-FR"/>
        </w:rPr>
        <w:t>a raison s’oppose-</w:t>
      </w:r>
      <w:r w:rsidRPr="00272D1E">
        <w:rPr>
          <w:rFonts w:ascii="Century Schoolbook" w:eastAsia="Century Schoolbook" w:hAnsi="Century Schoolbook" w:cs="Times New Roman"/>
          <w:color w:val="000000" w:themeColor="text1"/>
          <w:lang w:eastAsia="fr-FR"/>
        </w:rPr>
        <w:t>t</w:t>
      </w:r>
      <w:r w:rsidR="008F4DF4" w:rsidRPr="00272D1E">
        <w:rPr>
          <w:rFonts w:ascii="Century Schoolbook" w:eastAsia="Century Schoolbook" w:hAnsi="Century Schoolbook" w:cs="Times New Roman"/>
          <w:color w:val="000000" w:themeColor="text1"/>
          <w:lang w:eastAsia="fr-FR"/>
        </w:rPr>
        <w:t>-</w:t>
      </w:r>
      <w:r w:rsidRPr="00272D1E">
        <w:rPr>
          <w:rFonts w:ascii="Century Schoolbook" w:eastAsia="Century Schoolbook" w:hAnsi="Century Schoolbook" w:cs="Times New Roman"/>
          <w:color w:val="000000" w:themeColor="text1"/>
          <w:lang w:eastAsia="fr-FR"/>
        </w:rPr>
        <w:t>elle néces</w:t>
      </w:r>
      <w:r w:rsidR="00A30881" w:rsidRPr="00272D1E">
        <w:rPr>
          <w:rFonts w:ascii="Century Schoolbook" w:eastAsia="Century Schoolbook" w:hAnsi="Century Schoolbook" w:cs="Times New Roman"/>
          <w:color w:val="000000" w:themeColor="text1"/>
          <w:lang w:eastAsia="fr-FR"/>
        </w:rPr>
        <w:t xml:space="preserve">sairement à la sensibilité ? Nos émotions sont-elles </w:t>
      </w:r>
      <w:r w:rsidRPr="00272D1E">
        <w:rPr>
          <w:rFonts w:ascii="Century Schoolbook" w:eastAsia="Century Schoolbook" w:hAnsi="Century Schoolbook" w:cs="Times New Roman"/>
          <w:color w:val="000000" w:themeColor="text1"/>
          <w:lang w:eastAsia="fr-FR"/>
        </w:rPr>
        <w:t xml:space="preserve">intrinsèquement </w:t>
      </w:r>
      <w:r w:rsidR="00A30881" w:rsidRPr="00272D1E">
        <w:rPr>
          <w:rFonts w:ascii="Century Schoolbook" w:eastAsia="Century Schoolbook" w:hAnsi="Century Schoolbook" w:cs="Times New Roman"/>
          <w:color w:val="000000" w:themeColor="text1"/>
          <w:lang w:eastAsia="fr-FR"/>
        </w:rPr>
        <w:t xml:space="preserve">irrationnelles ? </w:t>
      </w:r>
      <w:r w:rsidRPr="00272D1E">
        <w:rPr>
          <w:rFonts w:ascii="Century Schoolbook" w:eastAsia="Century Schoolbook" w:hAnsi="Century Schoolbook" w:cs="Times New Roman"/>
          <w:color w:val="000000" w:themeColor="text1"/>
          <w:lang w:eastAsia="fr-FR"/>
        </w:rPr>
        <w:t>Peut-on douter de tout ?</w:t>
      </w:r>
      <w:r w:rsidR="00F4148B" w:rsidRPr="00272D1E">
        <w:rPr>
          <w:rFonts w:ascii="Century Schoolbook" w:eastAsia="Century Schoolbook" w:hAnsi="Century Schoolbook" w:cs="Times New Roman"/>
          <w:color w:val="000000" w:themeColor="text1"/>
          <w:lang w:eastAsia="fr-FR"/>
        </w:rPr>
        <w:t xml:space="preserve"> </w:t>
      </w:r>
    </w:p>
    <w:p w14:paraId="603A5D59" w14:textId="77777777" w:rsidR="00307598" w:rsidRDefault="00307598" w:rsidP="00372A07">
      <w:pPr>
        <w:spacing w:before="100" w:beforeAutospacing="1" w:after="100" w:afterAutospacing="1"/>
        <w:outlineLvl w:val="5"/>
        <w:rPr>
          <w:rFonts w:ascii="Century Schoolbook" w:eastAsia="Times New Roman" w:hAnsi="Century Schoolbook" w:cs="Times New Roman"/>
          <w:b/>
          <w:bCs/>
          <w:color w:val="000000"/>
          <w:sz w:val="22"/>
          <w:szCs w:val="22"/>
          <w:lang w:eastAsia="fr-FR"/>
        </w:rPr>
      </w:pPr>
    </w:p>
    <w:p w14:paraId="6049F86E" w14:textId="1291035A" w:rsidR="00372A07" w:rsidRPr="00272D1E" w:rsidRDefault="00272D1E" w:rsidP="00372A07">
      <w:pPr>
        <w:spacing w:before="100" w:beforeAutospacing="1" w:after="100" w:afterAutospacing="1"/>
        <w:outlineLvl w:val="5"/>
        <w:rPr>
          <w:rFonts w:ascii="Century Schoolbook" w:eastAsia="Times New Roman" w:hAnsi="Century Schoolbook" w:cs="Times New Roman"/>
          <w:b/>
          <w:bCs/>
          <w:color w:val="000000"/>
          <w:sz w:val="22"/>
          <w:szCs w:val="22"/>
          <w:lang w:eastAsia="fr-FR"/>
        </w:rPr>
      </w:pPr>
      <w:r>
        <w:rPr>
          <w:rFonts w:ascii="Century Schoolbook" w:eastAsia="Times New Roman" w:hAnsi="Century Schoolbook" w:cs="Times New Roman"/>
          <w:b/>
          <w:bCs/>
          <w:color w:val="000000"/>
          <w:sz w:val="22"/>
          <w:szCs w:val="22"/>
          <w:lang w:eastAsia="fr-FR"/>
        </w:rPr>
        <w:t>Matière à penser : c</w:t>
      </w:r>
      <w:r w:rsidR="00372A07" w:rsidRPr="00272D1E">
        <w:rPr>
          <w:rFonts w:ascii="Century Schoolbook" w:eastAsia="Times New Roman" w:hAnsi="Century Schoolbook" w:cs="Times New Roman"/>
          <w:b/>
          <w:bCs/>
          <w:color w:val="000000"/>
          <w:sz w:val="22"/>
          <w:szCs w:val="22"/>
          <w:lang w:eastAsia="fr-FR"/>
        </w:rPr>
        <w:t>itations</w:t>
      </w:r>
      <w:r w:rsidR="00E6058D" w:rsidRPr="00272D1E">
        <w:rPr>
          <w:rFonts w:ascii="Century Schoolbook" w:eastAsia="Times New Roman" w:hAnsi="Century Schoolbook" w:cs="Times New Roman"/>
          <w:b/>
          <w:bCs/>
          <w:color w:val="000000"/>
          <w:sz w:val="22"/>
          <w:szCs w:val="22"/>
          <w:lang w:eastAsia="fr-FR"/>
        </w:rPr>
        <w:t xml:space="preserve"> </w:t>
      </w:r>
    </w:p>
    <w:p w14:paraId="3071420F" w14:textId="7B840406" w:rsidR="001C09CF" w:rsidRPr="00272D1E" w:rsidRDefault="00783CB4" w:rsidP="001C09CF">
      <w:pPr>
        <w:spacing w:before="100" w:beforeAutospacing="1" w:after="100" w:afterAutospacing="1"/>
        <w:jc w:val="both"/>
        <w:outlineLvl w:val="5"/>
        <w:rPr>
          <w:rFonts w:ascii="Century Schoolbook" w:eastAsia="Century Schoolbook" w:hAnsi="Century Schoolbook" w:cs="Times New Roman"/>
          <w:color w:val="000000" w:themeColor="text1"/>
          <w:lang w:eastAsia="fr-FR"/>
        </w:rPr>
      </w:pPr>
      <w:r w:rsidRPr="00272D1E">
        <w:rPr>
          <w:rFonts w:ascii="Century Schoolbook" w:eastAsia="Century Schoolbook" w:hAnsi="Century Schoolbook" w:cs="Times New Roman"/>
          <w:color w:val="000000" w:themeColor="text1"/>
          <w:lang w:eastAsia="fr-FR"/>
        </w:rPr>
        <w:t>« </w:t>
      </w:r>
      <w:r w:rsidR="001C09CF" w:rsidRPr="00272D1E">
        <w:rPr>
          <w:rFonts w:ascii="Century Schoolbook" w:eastAsia="Century Schoolbook" w:hAnsi="Century Schoolbook" w:cs="Times New Roman"/>
          <w:color w:val="000000" w:themeColor="text1"/>
          <w:lang w:eastAsia="fr-FR"/>
        </w:rPr>
        <w:t>Pyrrhon s’isolait et vivait dans la solitude, et n’apparaissait que rarement chez lui. Il était toujours dans le même état, de sorte que si quelqu’un le laissait au milieu d’une conversation, il finissait la conversation tout seul.</w:t>
      </w:r>
      <w:r w:rsidRPr="00272D1E">
        <w:rPr>
          <w:rFonts w:ascii="Century Schoolbook" w:eastAsia="Century Schoolbook" w:hAnsi="Century Schoolbook" w:cs="Times New Roman"/>
          <w:color w:val="000000" w:themeColor="text1"/>
          <w:lang w:eastAsia="fr-FR"/>
        </w:rPr>
        <w:t> »</w:t>
      </w:r>
      <w:r w:rsidR="001C09CF" w:rsidRPr="00272D1E">
        <w:rPr>
          <w:rFonts w:ascii="Century Schoolbook" w:eastAsia="Century Schoolbook" w:hAnsi="Century Schoolbook" w:cs="Times New Roman"/>
          <w:color w:val="000000" w:themeColor="text1"/>
          <w:lang w:eastAsia="fr-FR"/>
        </w:rPr>
        <w:t xml:space="preserve"> Diogène </w:t>
      </w:r>
      <w:proofErr w:type="spellStart"/>
      <w:r w:rsidR="001C09CF" w:rsidRPr="00272D1E">
        <w:rPr>
          <w:rFonts w:ascii="Century Schoolbook" w:eastAsia="Century Schoolbook" w:hAnsi="Century Schoolbook" w:cs="Times New Roman"/>
          <w:color w:val="000000" w:themeColor="text1"/>
          <w:lang w:eastAsia="fr-FR"/>
        </w:rPr>
        <w:t>Laërce</w:t>
      </w:r>
      <w:proofErr w:type="spellEnd"/>
      <w:r w:rsidR="001C09CF" w:rsidRPr="00272D1E">
        <w:rPr>
          <w:rFonts w:ascii="Century Schoolbook" w:eastAsia="Century Schoolbook" w:hAnsi="Century Schoolbook" w:cs="Times New Roman"/>
          <w:color w:val="000000" w:themeColor="text1"/>
          <w:lang w:eastAsia="fr-FR"/>
        </w:rPr>
        <w:t>, IX, 63-4.</w:t>
      </w:r>
    </w:p>
    <w:p w14:paraId="0740E732" w14:textId="7252414B" w:rsidR="001C09CF" w:rsidRPr="00272D1E" w:rsidRDefault="00783CB4" w:rsidP="001C09CF">
      <w:pPr>
        <w:spacing w:before="100" w:beforeAutospacing="1" w:after="100" w:afterAutospacing="1"/>
        <w:jc w:val="both"/>
        <w:outlineLvl w:val="5"/>
        <w:rPr>
          <w:rFonts w:ascii="Century Schoolbook" w:eastAsia="Century Schoolbook" w:hAnsi="Century Schoolbook" w:cs="Times New Roman"/>
          <w:color w:val="000000" w:themeColor="text1"/>
          <w:lang w:eastAsia="fr-FR"/>
        </w:rPr>
      </w:pPr>
      <w:r w:rsidRPr="00272D1E">
        <w:rPr>
          <w:rFonts w:ascii="Century Schoolbook" w:eastAsia="Century Schoolbook" w:hAnsi="Century Schoolbook" w:cs="Times New Roman"/>
          <w:color w:val="000000" w:themeColor="text1"/>
          <w:lang w:eastAsia="fr-FR"/>
        </w:rPr>
        <w:t>« </w:t>
      </w:r>
      <w:r w:rsidR="001C09CF" w:rsidRPr="00272D1E">
        <w:rPr>
          <w:rFonts w:ascii="Century Schoolbook" w:eastAsia="Century Schoolbook" w:hAnsi="Century Schoolbook" w:cs="Times New Roman"/>
          <w:color w:val="000000" w:themeColor="text1"/>
          <w:lang w:eastAsia="fr-FR"/>
        </w:rPr>
        <w:t xml:space="preserve">Il n'est pas vrai (ce qu’a dit Rousseau après Plutarque) que plus on pense, moins on sente ; mais il est vrai que plus on juge, moins on aime. Peu d’hommes vous mettent dans le cas de faire exception à cette règle. » Chamfort, </w:t>
      </w:r>
      <w:r w:rsidR="001C09CF" w:rsidRPr="00272D1E">
        <w:rPr>
          <w:rFonts w:ascii="Century Schoolbook" w:eastAsia="Century Schoolbook" w:hAnsi="Century Schoolbook" w:cs="Times New Roman"/>
          <w:i/>
          <w:color w:val="000000" w:themeColor="text1"/>
          <w:lang w:eastAsia="fr-FR"/>
        </w:rPr>
        <w:t>Maximes et pensées</w:t>
      </w:r>
      <w:r w:rsidR="001C09CF" w:rsidRPr="00272D1E">
        <w:rPr>
          <w:rFonts w:ascii="Century Schoolbook" w:eastAsia="Century Schoolbook" w:hAnsi="Century Schoolbook" w:cs="Times New Roman"/>
          <w:color w:val="000000" w:themeColor="text1"/>
          <w:lang w:eastAsia="fr-FR"/>
        </w:rPr>
        <w:t>, CXL.</w:t>
      </w:r>
    </w:p>
    <w:p w14:paraId="0D8093AA" w14:textId="0013AA1F" w:rsidR="00783CB4" w:rsidRPr="00272D1E" w:rsidRDefault="00783CB4" w:rsidP="00783CB4">
      <w:pPr>
        <w:spacing w:before="100" w:beforeAutospacing="1" w:after="100" w:afterAutospacing="1"/>
        <w:jc w:val="both"/>
        <w:outlineLvl w:val="5"/>
        <w:rPr>
          <w:rFonts w:ascii="Century Schoolbook" w:eastAsia="Century Schoolbook" w:hAnsi="Century Schoolbook" w:cs="Times New Roman"/>
          <w:color w:val="000000" w:themeColor="text1"/>
          <w:lang w:eastAsia="fr-FR"/>
        </w:rPr>
      </w:pPr>
      <w:r w:rsidRPr="00272D1E">
        <w:rPr>
          <w:rFonts w:ascii="Century Schoolbook" w:eastAsia="Century Schoolbook" w:hAnsi="Century Schoolbook" w:cs="Times New Roman"/>
          <w:color w:val="000000" w:themeColor="text1"/>
          <w:lang w:eastAsia="fr-FR"/>
        </w:rPr>
        <w:t xml:space="preserve">« Le moyen d’avoir raison dans l’avenir est, à certaines heures, de savoir se résigner à être démodé. » Ernest </w:t>
      </w:r>
      <w:r w:rsidR="006B6803">
        <w:rPr>
          <w:rFonts w:ascii="Century Schoolbook" w:eastAsia="Century Schoolbook" w:hAnsi="Century Schoolbook" w:cs="Times New Roman"/>
          <w:color w:val="000000" w:themeColor="text1"/>
          <w:lang w:eastAsia="fr-FR"/>
        </w:rPr>
        <w:t xml:space="preserve"> Renan</w:t>
      </w:r>
      <w:r w:rsidRPr="00272D1E">
        <w:rPr>
          <w:rFonts w:ascii="Century Schoolbook" w:eastAsia="Century Schoolbook" w:hAnsi="Century Schoolbook" w:cs="Times New Roman"/>
          <w:color w:val="000000" w:themeColor="text1"/>
          <w:lang w:eastAsia="fr-FR"/>
        </w:rPr>
        <w:t xml:space="preserve">, </w:t>
      </w:r>
      <w:r w:rsidRPr="00272D1E">
        <w:rPr>
          <w:rFonts w:ascii="Century Schoolbook" w:eastAsia="Century Schoolbook" w:hAnsi="Century Schoolbook" w:cs="Times New Roman"/>
          <w:i/>
          <w:color w:val="000000" w:themeColor="text1"/>
          <w:lang w:eastAsia="fr-FR"/>
        </w:rPr>
        <w:t>Qu’est-ce qu’une nation ?</w:t>
      </w:r>
    </w:p>
    <w:p w14:paraId="4D5A7714" w14:textId="67FF5DF1" w:rsidR="00645D6A" w:rsidRPr="00272D1E" w:rsidRDefault="00645D6A" w:rsidP="00783CB4">
      <w:pPr>
        <w:spacing w:before="100" w:beforeAutospacing="1" w:after="100" w:afterAutospacing="1"/>
        <w:jc w:val="both"/>
        <w:outlineLvl w:val="5"/>
        <w:rPr>
          <w:rFonts w:ascii="Century Schoolbook" w:eastAsia="Century Schoolbook" w:hAnsi="Century Schoolbook" w:cs="Times New Roman"/>
          <w:color w:val="000000" w:themeColor="text1"/>
          <w:lang w:eastAsia="fr-FR"/>
        </w:rPr>
      </w:pPr>
      <w:r w:rsidRPr="00272D1E">
        <w:rPr>
          <w:rFonts w:ascii="Century Schoolbook" w:eastAsia="Century Schoolbook" w:hAnsi="Century Schoolbook" w:cs="Times New Roman"/>
          <w:color w:val="000000" w:themeColor="text1"/>
          <w:lang w:eastAsia="fr-FR"/>
        </w:rPr>
        <w:t>« L’obéissance à la loi qu’on s’est prescrite est liberté ». Rousseau.</w:t>
      </w:r>
    </w:p>
    <w:p w14:paraId="6B0728DE" w14:textId="77777777" w:rsidR="00272D1E" w:rsidRDefault="00272D1E" w:rsidP="00372A07">
      <w:pPr>
        <w:spacing w:before="100" w:beforeAutospacing="1" w:after="100" w:afterAutospacing="1"/>
        <w:outlineLvl w:val="5"/>
        <w:rPr>
          <w:rFonts w:ascii="Century Schoolbook" w:eastAsia="Times New Roman" w:hAnsi="Century Schoolbook" w:cs="Times New Roman"/>
          <w:b/>
          <w:bCs/>
          <w:color w:val="000000" w:themeColor="text1"/>
          <w:sz w:val="22"/>
          <w:szCs w:val="22"/>
          <w:lang w:eastAsia="fr-FR"/>
        </w:rPr>
      </w:pPr>
    </w:p>
    <w:p w14:paraId="4531E943" w14:textId="77777777" w:rsidR="006B6803" w:rsidRDefault="006B6803" w:rsidP="00372A07">
      <w:pPr>
        <w:spacing w:before="100" w:beforeAutospacing="1" w:after="100" w:afterAutospacing="1"/>
        <w:outlineLvl w:val="5"/>
        <w:rPr>
          <w:rFonts w:ascii="Century Schoolbook" w:eastAsia="Times New Roman" w:hAnsi="Century Schoolbook" w:cs="Times New Roman"/>
          <w:b/>
          <w:bCs/>
          <w:color w:val="000000" w:themeColor="text1"/>
          <w:sz w:val="22"/>
          <w:szCs w:val="22"/>
          <w:lang w:eastAsia="fr-FR"/>
        </w:rPr>
      </w:pPr>
    </w:p>
    <w:p w14:paraId="0D46E707" w14:textId="01B9850D" w:rsidR="00372A07" w:rsidRPr="006B6803" w:rsidRDefault="00372A07" w:rsidP="00372A07">
      <w:pPr>
        <w:spacing w:before="100" w:beforeAutospacing="1" w:after="100" w:afterAutospacing="1"/>
        <w:outlineLvl w:val="5"/>
        <w:rPr>
          <w:rFonts w:ascii="Century Schoolbook" w:eastAsia="Times New Roman" w:hAnsi="Century Schoolbook" w:cs="Times New Roman"/>
          <w:b/>
          <w:bCs/>
          <w:color w:val="0070C0"/>
          <w:sz w:val="22"/>
          <w:szCs w:val="22"/>
          <w:lang w:eastAsia="fr-FR"/>
        </w:rPr>
      </w:pPr>
      <w:r w:rsidRPr="006B6803">
        <w:rPr>
          <w:rFonts w:ascii="Century Schoolbook" w:eastAsia="Times New Roman" w:hAnsi="Century Schoolbook" w:cs="Times New Roman"/>
          <w:b/>
          <w:bCs/>
          <w:color w:val="0070C0"/>
          <w:sz w:val="22"/>
          <w:szCs w:val="22"/>
          <w:lang w:eastAsia="fr-FR"/>
        </w:rPr>
        <w:lastRenderedPageBreak/>
        <w:t>Pour aller plus loin</w:t>
      </w:r>
    </w:p>
    <w:p w14:paraId="170B3DED" w14:textId="7F67D96D" w:rsidR="00E425AC" w:rsidRPr="00272D1E" w:rsidRDefault="00FE5EE9" w:rsidP="00E425AC">
      <w:pPr>
        <w:pStyle w:val="Paragraphedeliste"/>
        <w:numPr>
          <w:ilvl w:val="0"/>
          <w:numId w:val="14"/>
        </w:numPr>
        <w:spacing w:before="100" w:beforeAutospacing="1" w:after="100" w:afterAutospacing="1"/>
        <w:rPr>
          <w:rFonts w:ascii="Century Schoolbook" w:eastAsia="Century Schoolbook" w:hAnsi="Century Schoolbook" w:cs="Century Schoolbook"/>
          <w:lang w:eastAsia="fr-FR"/>
        </w:rPr>
      </w:pPr>
      <w:hyperlink r:id="rId10" w:history="1">
        <w:r w:rsidR="007B645E" w:rsidRPr="00272D1E">
          <w:rPr>
            <w:rStyle w:val="Lienhypertexte"/>
            <w:rFonts w:ascii="Century Schoolbook" w:eastAsia="Century Schoolbook" w:hAnsi="Century Schoolbook" w:cs="Century Schoolbook"/>
            <w:lang w:eastAsia="fr-FR"/>
          </w:rPr>
          <w:t>Claudine Tierceli</w:t>
        </w:r>
      </w:hyperlink>
      <w:r w:rsidR="007B645E" w:rsidRPr="00272D1E">
        <w:rPr>
          <w:rFonts w:ascii="Century Schoolbook" w:eastAsia="Century Schoolbook" w:hAnsi="Century Schoolbook" w:cs="Century Schoolbook"/>
          <w:lang w:eastAsia="fr-FR"/>
        </w:rPr>
        <w:t xml:space="preserve">n sur le site du Collège de </w:t>
      </w:r>
      <w:r w:rsidR="006E6969" w:rsidRPr="00272D1E">
        <w:rPr>
          <w:rFonts w:ascii="Century Schoolbook" w:eastAsia="Century Schoolbook" w:hAnsi="Century Schoolbook" w:cs="Century Schoolbook"/>
          <w:lang w:eastAsia="fr-FR"/>
        </w:rPr>
        <w:t xml:space="preserve">France : </w:t>
      </w:r>
      <w:hyperlink r:id="rId11" w:history="1">
        <w:r w:rsidR="007B645E" w:rsidRPr="00272D1E">
          <w:rPr>
            <w:rStyle w:val="Lienhypertexte"/>
            <w:rFonts w:ascii="Century Schoolbook" w:eastAsia="Century Schoolbook" w:hAnsi="Century Schoolbook" w:cs="Century Schoolbook"/>
            <w:lang w:eastAsia="fr-FR"/>
          </w:rPr>
          <w:t>https://www.college-de-france.fr/site/claudine-tiercelin/</w:t>
        </w:r>
      </w:hyperlink>
      <w:r w:rsidR="00272D1E">
        <w:rPr>
          <w:rFonts w:ascii="Century Schoolbook" w:hAnsi="Century Schoolbook" w:cs="Times New Roman"/>
          <w:color w:val="231F20"/>
        </w:rPr>
        <w:t xml:space="preserve"> </w:t>
      </w:r>
      <w:r w:rsidR="00272D1E">
        <w:rPr>
          <w:rFonts w:ascii="Century Schoolbook" w:hAnsi="Century Schoolbook" w:cs="Times New Roman"/>
          <w:color w:val="231F20"/>
        </w:rPr>
        <w:br/>
      </w:r>
      <w:r w:rsidR="00E425AC" w:rsidRPr="00272D1E">
        <w:rPr>
          <w:rFonts w:ascii="Century Schoolbook" w:hAnsi="Century Schoolbook"/>
          <w:color w:val="231F20"/>
        </w:rPr>
        <w:t xml:space="preserve">Lien au </w:t>
      </w:r>
      <w:r w:rsidR="00E425AC" w:rsidRPr="00272D1E">
        <w:rPr>
          <w:rFonts w:ascii="Century Schoolbook" w:hAnsi="Century Schoolbook" w:cs="Times New Roman"/>
          <w:color w:val="231F20"/>
        </w:rPr>
        <w:t xml:space="preserve">laboratoire au Collège de France : </w:t>
      </w:r>
      <w:hyperlink r:id="rId12" w:history="1">
        <w:r w:rsidR="00E425AC" w:rsidRPr="00272D1E">
          <w:rPr>
            <w:rStyle w:val="Lienhypertexte"/>
            <w:rFonts w:ascii="Century Schoolbook" w:hAnsi="Century Schoolbook" w:cs="Times New Roman"/>
          </w:rPr>
          <w:t>https://www.college-de-france.fr/site/metaphysique-philosophie-connaissance/index.htm</w:t>
        </w:r>
      </w:hyperlink>
    </w:p>
    <w:p w14:paraId="2A8C02EC" w14:textId="77777777" w:rsidR="00F4148B" w:rsidRPr="00272D1E" w:rsidRDefault="00F4148B" w:rsidP="00E425AC">
      <w:pPr>
        <w:pStyle w:val="Paragraphedeliste"/>
        <w:spacing w:before="100" w:beforeAutospacing="1" w:after="100" w:afterAutospacing="1"/>
        <w:rPr>
          <w:rFonts w:ascii="Century Schoolbook" w:hAnsi="Century Schoolbook"/>
          <w:b/>
          <w:color w:val="231F20"/>
        </w:rPr>
      </w:pPr>
    </w:p>
    <w:p w14:paraId="63E70458" w14:textId="235F2D3F" w:rsidR="00E425AC" w:rsidRPr="00272D1E" w:rsidRDefault="00E425AC" w:rsidP="00E425AC">
      <w:pPr>
        <w:pStyle w:val="Paragraphedeliste"/>
        <w:spacing w:before="100" w:beforeAutospacing="1" w:after="100" w:afterAutospacing="1"/>
        <w:rPr>
          <w:rFonts w:ascii="Century Schoolbook" w:hAnsi="Century Schoolbook" w:cs="Times New Roman"/>
          <w:b/>
          <w:color w:val="231F20"/>
        </w:rPr>
      </w:pPr>
      <w:r w:rsidRPr="00272D1E">
        <w:rPr>
          <w:rFonts w:ascii="Century Schoolbook" w:hAnsi="Century Schoolbook"/>
          <w:b/>
          <w:color w:val="231F20"/>
        </w:rPr>
        <w:t xml:space="preserve">Lien aux </w:t>
      </w:r>
      <w:r w:rsidRPr="00272D1E">
        <w:rPr>
          <w:rFonts w:ascii="Century Schoolbook" w:hAnsi="Century Schoolbook" w:cs="Times New Roman"/>
          <w:b/>
          <w:color w:val="231F20"/>
        </w:rPr>
        <w:t>Cours </w:t>
      </w:r>
      <w:r w:rsidR="00272D1E" w:rsidRPr="00272D1E">
        <w:rPr>
          <w:rFonts w:ascii="Century Schoolbook" w:hAnsi="Century Schoolbook" w:cs="Times New Roman"/>
          <w:b/>
          <w:color w:val="231F20"/>
        </w:rPr>
        <w:t xml:space="preserve">- </w:t>
      </w:r>
      <w:r w:rsidRPr="00272D1E">
        <w:rPr>
          <w:rFonts w:ascii="Century Schoolbook" w:hAnsi="Century Schoolbook" w:cs="Times New Roman"/>
          <w:b/>
          <w:color w:val="231F20"/>
        </w:rPr>
        <w:t>voir notamment :</w:t>
      </w:r>
    </w:p>
    <w:p w14:paraId="17C98F52" w14:textId="77777777" w:rsidR="00F4148B" w:rsidRPr="00272D1E" w:rsidRDefault="00F4148B" w:rsidP="00E425AC">
      <w:pPr>
        <w:pStyle w:val="Paragraphedeliste"/>
        <w:spacing w:before="100" w:beforeAutospacing="1" w:after="100" w:afterAutospacing="1"/>
        <w:rPr>
          <w:rFonts w:ascii="Century Schoolbook" w:hAnsi="Century Schoolbook" w:cs="Times New Roman"/>
          <w:b/>
          <w:color w:val="231F20"/>
        </w:rPr>
      </w:pPr>
    </w:p>
    <w:p w14:paraId="01E58010" w14:textId="2113EB4B" w:rsidR="00E425AC" w:rsidRPr="00272D1E" w:rsidRDefault="00E425AC" w:rsidP="00272D1E">
      <w:pPr>
        <w:pStyle w:val="Paragraphedeliste"/>
        <w:numPr>
          <w:ilvl w:val="0"/>
          <w:numId w:val="17"/>
        </w:numPr>
        <w:spacing w:before="100" w:beforeAutospacing="1" w:after="100" w:afterAutospacing="1"/>
        <w:rPr>
          <w:rFonts w:ascii="Century Schoolbook" w:eastAsia="Century Schoolbook" w:hAnsi="Century Schoolbook" w:cs="Century Schoolbook"/>
          <w:lang w:eastAsia="fr-FR"/>
        </w:rPr>
      </w:pPr>
      <w:r w:rsidRPr="00272D1E">
        <w:rPr>
          <w:rFonts w:ascii="Century Schoolbook" w:hAnsi="Century Schoolbook" w:cs="Times New Roman"/>
          <w:b/>
          <w:color w:val="231F20"/>
        </w:rPr>
        <w:t xml:space="preserve">2010-2011 : </w:t>
      </w:r>
      <w:bookmarkStart w:id="0" w:name="_GoBack"/>
      <w:bookmarkEnd w:id="0"/>
      <w:r w:rsidR="00FE5EE9">
        <w:fldChar w:fldCharType="begin"/>
      </w:r>
      <w:r w:rsidR="00FE5EE9">
        <w:instrText xml:space="preserve"> HYPERLINK "https://www.college-de-france.fr/site/claudine-tiercelin/course-2010-2011.htm" </w:instrText>
      </w:r>
      <w:r w:rsidR="00FE5EE9">
        <w:fldChar w:fldCharType="separate"/>
      </w:r>
      <w:r w:rsidRPr="00272D1E">
        <w:rPr>
          <w:rStyle w:val="Lienhypertexte"/>
          <w:rFonts w:ascii="Century Schoolbook" w:hAnsi="Century Schoolbook" w:cs="Times New Roman"/>
          <w:b/>
        </w:rPr>
        <w:t>la valeur de la connaissance </w:t>
      </w:r>
      <w:r w:rsidR="00FE5EE9">
        <w:rPr>
          <w:rStyle w:val="Lienhypertexte"/>
          <w:rFonts w:ascii="Century Schoolbook" w:hAnsi="Century Schoolbook" w:cs="Times New Roman"/>
          <w:b/>
        </w:rPr>
        <w:fldChar w:fldCharType="end"/>
      </w:r>
      <w:r w:rsidRPr="00272D1E">
        <w:rPr>
          <w:rFonts w:ascii="Century Schoolbook" w:hAnsi="Century Schoolbook" w:cs="Times New Roman"/>
          <w:b/>
          <w:color w:val="231F20"/>
        </w:rPr>
        <w:t>:</w:t>
      </w:r>
    </w:p>
    <w:p w14:paraId="5C6E9A56" w14:textId="77777777" w:rsidR="00E425AC" w:rsidRPr="00272D1E" w:rsidRDefault="00FE5EE9" w:rsidP="00E425AC">
      <w:pPr>
        <w:pStyle w:val="NormalWeb"/>
        <w:shd w:val="clear" w:color="auto" w:fill="FFFFFF"/>
        <w:spacing w:before="0" w:beforeAutospacing="0" w:after="150" w:afterAutospacing="0"/>
        <w:ind w:left="720"/>
        <w:rPr>
          <w:rFonts w:ascii="Century Schoolbook" w:hAnsi="Century Schoolbook"/>
          <w:color w:val="231F20"/>
        </w:rPr>
      </w:pPr>
      <w:hyperlink r:id="rId13" w:history="1">
        <w:r w:rsidR="00E425AC" w:rsidRPr="00272D1E">
          <w:rPr>
            <w:rStyle w:val="Lienhypertexte"/>
            <w:rFonts w:ascii="Century Schoolbook" w:hAnsi="Century Schoolbook"/>
          </w:rPr>
          <w:t>https://www.college-de-france.fr/site/claudine-tiercelin/course-2010-2011.htm</w:t>
        </w:r>
      </w:hyperlink>
    </w:p>
    <w:p w14:paraId="1A23BBC0" w14:textId="6B92298B" w:rsidR="00E425AC" w:rsidRPr="00272D1E" w:rsidRDefault="00E425AC" w:rsidP="00E425AC">
      <w:pPr>
        <w:pStyle w:val="NormalWeb"/>
        <w:shd w:val="clear" w:color="auto" w:fill="FFFFFF"/>
        <w:spacing w:before="0" w:beforeAutospacing="0" w:after="150" w:afterAutospacing="0"/>
        <w:ind w:left="720"/>
        <w:rPr>
          <w:rFonts w:ascii="Century Schoolbook" w:hAnsi="Century Schoolbook"/>
          <w:color w:val="231F20"/>
        </w:rPr>
      </w:pPr>
      <w:r w:rsidRPr="00272D1E">
        <w:rPr>
          <w:rFonts w:ascii="Century Schoolbook" w:hAnsi="Century Schoolbook"/>
          <w:color w:val="231F20"/>
        </w:rPr>
        <w:t xml:space="preserve">     Vidéos en ligne pour chaque séance du cours.</w:t>
      </w:r>
    </w:p>
    <w:p w14:paraId="5002A36E" w14:textId="734CD397" w:rsidR="00E425AC" w:rsidRPr="00272D1E" w:rsidRDefault="00E425AC" w:rsidP="00E425AC">
      <w:pPr>
        <w:pStyle w:val="NormalWeb"/>
        <w:shd w:val="clear" w:color="auto" w:fill="FFFFFF"/>
        <w:spacing w:before="0" w:beforeAutospacing="0" w:after="150" w:afterAutospacing="0"/>
        <w:ind w:left="720"/>
        <w:rPr>
          <w:rFonts w:ascii="Century Schoolbook" w:hAnsi="Century Schoolbook"/>
          <w:color w:val="231F20"/>
        </w:rPr>
      </w:pPr>
      <w:r w:rsidRPr="00272D1E">
        <w:rPr>
          <w:rFonts w:ascii="Century Schoolbook" w:hAnsi="Century Schoolbook"/>
          <w:color w:val="231F20"/>
        </w:rPr>
        <w:t xml:space="preserve">     Résumé du cours : </w:t>
      </w:r>
      <w:hyperlink r:id="rId14" w:history="1">
        <w:r w:rsidRPr="00272D1E">
          <w:rPr>
            <w:rStyle w:val="Lienhypertexte"/>
            <w:rFonts w:ascii="Century Schoolbook" w:hAnsi="Century Schoolbook"/>
          </w:rPr>
          <w:t>https://www.college-de-france.fr/media/claudine-tiercelin/UPL8425400159462676193_tiercelin.pdf</w:t>
        </w:r>
      </w:hyperlink>
    </w:p>
    <w:p w14:paraId="5858F22C" w14:textId="77777777" w:rsidR="00F4148B" w:rsidRPr="00272D1E" w:rsidRDefault="00F4148B" w:rsidP="009207B2">
      <w:pPr>
        <w:pStyle w:val="NormalWeb"/>
        <w:shd w:val="clear" w:color="auto" w:fill="FFFFFF"/>
        <w:spacing w:before="0" w:beforeAutospacing="0" w:after="150" w:afterAutospacing="0"/>
        <w:ind w:left="720"/>
        <w:jc w:val="center"/>
        <w:rPr>
          <w:rFonts w:ascii="Century Schoolbook" w:hAnsi="Century Schoolbook"/>
          <w:b/>
          <w:color w:val="231F20"/>
        </w:rPr>
      </w:pPr>
    </w:p>
    <w:p w14:paraId="6FC8FDB5" w14:textId="615FA4C4" w:rsidR="00E425AC" w:rsidRPr="00272D1E" w:rsidRDefault="00E425AC" w:rsidP="00272D1E">
      <w:pPr>
        <w:pStyle w:val="NormalWeb"/>
        <w:shd w:val="clear" w:color="auto" w:fill="FFFFFF"/>
        <w:spacing w:before="0" w:beforeAutospacing="0" w:after="150" w:afterAutospacing="0"/>
        <w:ind w:left="720"/>
        <w:rPr>
          <w:rFonts w:ascii="Century Schoolbook" w:hAnsi="Century Schoolbook"/>
          <w:color w:val="231F20"/>
        </w:rPr>
      </w:pPr>
      <w:r w:rsidRPr="00272D1E">
        <w:rPr>
          <w:rFonts w:ascii="Century Schoolbook" w:hAnsi="Century Schoolbook"/>
          <w:b/>
          <w:color w:val="231F20"/>
        </w:rPr>
        <w:t>b) 2016-2017 :</w:t>
      </w:r>
      <w:hyperlink r:id="rId15" w:history="1">
        <w:r w:rsidRPr="00272D1E">
          <w:rPr>
            <w:rStyle w:val="Lienhypertexte"/>
            <w:rFonts w:ascii="Century Schoolbook" w:hAnsi="Century Schoolbook"/>
            <w:b/>
          </w:rPr>
          <w:t xml:space="preserve"> Connaissance, vérité et démocratie </w:t>
        </w:r>
      </w:hyperlink>
      <w:r w:rsidRPr="00272D1E">
        <w:rPr>
          <w:rFonts w:ascii="Century Schoolbook" w:hAnsi="Century Schoolbook"/>
          <w:b/>
          <w:color w:val="231F20"/>
        </w:rPr>
        <w:t>:</w:t>
      </w:r>
    </w:p>
    <w:p w14:paraId="0CBA0D75" w14:textId="77777777" w:rsidR="00E425AC" w:rsidRPr="00272D1E" w:rsidRDefault="00E425AC" w:rsidP="00E425AC">
      <w:pPr>
        <w:pStyle w:val="NormalWeb"/>
        <w:shd w:val="clear" w:color="auto" w:fill="FFFFFF"/>
        <w:spacing w:before="0" w:beforeAutospacing="0" w:after="150" w:afterAutospacing="0"/>
        <w:ind w:left="720"/>
        <w:rPr>
          <w:rFonts w:ascii="Century Schoolbook" w:hAnsi="Century Schoolbook"/>
          <w:color w:val="231F20"/>
        </w:rPr>
      </w:pPr>
      <w:r w:rsidRPr="00272D1E">
        <w:rPr>
          <w:rFonts w:ascii="Century Schoolbook" w:hAnsi="Century Schoolbook"/>
          <w:color w:val="231F20"/>
        </w:rPr>
        <w:t xml:space="preserve"> </w:t>
      </w:r>
      <w:hyperlink r:id="rId16" w:history="1">
        <w:r w:rsidRPr="00272D1E">
          <w:rPr>
            <w:rStyle w:val="Lienhypertexte"/>
            <w:rFonts w:ascii="Century Schoolbook" w:hAnsi="Century Schoolbook"/>
          </w:rPr>
          <w:t>https://www.college-de-france.fr/site/claudine-tiercelin/course-2016-2017.htm</w:t>
        </w:r>
      </w:hyperlink>
    </w:p>
    <w:p w14:paraId="58A2E8FD" w14:textId="77777777" w:rsidR="00E425AC" w:rsidRPr="00272D1E" w:rsidRDefault="00E425AC" w:rsidP="00E425AC">
      <w:pPr>
        <w:pStyle w:val="NormalWeb"/>
        <w:shd w:val="clear" w:color="auto" w:fill="FFFFFF"/>
        <w:spacing w:before="0" w:beforeAutospacing="0" w:after="150" w:afterAutospacing="0"/>
        <w:ind w:left="720"/>
        <w:rPr>
          <w:rFonts w:ascii="Century Schoolbook" w:hAnsi="Century Schoolbook"/>
          <w:color w:val="231F20"/>
        </w:rPr>
      </w:pPr>
      <w:r w:rsidRPr="00272D1E">
        <w:rPr>
          <w:rFonts w:ascii="Century Schoolbook" w:hAnsi="Century Schoolbook"/>
          <w:color w:val="231F20"/>
        </w:rPr>
        <w:t xml:space="preserve">vidéos en ligne pour chaque séance du cours. </w:t>
      </w:r>
    </w:p>
    <w:p w14:paraId="35C4AA72" w14:textId="2CAD9328" w:rsidR="007B645E" w:rsidRPr="00272D1E" w:rsidRDefault="00E425AC" w:rsidP="00E425AC">
      <w:pPr>
        <w:pStyle w:val="NormalWeb"/>
        <w:shd w:val="clear" w:color="auto" w:fill="FFFFFF"/>
        <w:spacing w:before="0" w:beforeAutospacing="0" w:after="150" w:afterAutospacing="0"/>
        <w:ind w:left="720"/>
        <w:rPr>
          <w:rFonts w:ascii="Century Schoolbook" w:hAnsi="Century Schoolbook"/>
          <w:color w:val="231F20"/>
        </w:rPr>
      </w:pPr>
      <w:r w:rsidRPr="00272D1E">
        <w:rPr>
          <w:rFonts w:ascii="Century Schoolbook" w:hAnsi="Century Schoolbook"/>
          <w:color w:val="231F20"/>
        </w:rPr>
        <w:t>Résumé du cours :</w:t>
      </w:r>
      <w:r w:rsidRPr="00272D1E">
        <w:rPr>
          <w:rFonts w:ascii="Century Schoolbook" w:hAnsi="Century Schoolbook"/>
        </w:rPr>
        <w:t xml:space="preserve"> </w:t>
      </w:r>
      <w:hyperlink r:id="rId17" w:history="1">
        <w:r w:rsidRPr="00272D1E">
          <w:rPr>
            <w:rStyle w:val="Lienhypertexte"/>
            <w:rFonts w:ascii="Century Schoolbook" w:hAnsi="Century Schoolbook"/>
          </w:rPr>
          <w:t>https://www.college-de-france.fr/media/claudine-tiercelin/UPL781523942922980151_Tiercelin_Annuaire117.pdf</w:t>
        </w:r>
      </w:hyperlink>
      <w:r w:rsidR="006E6969" w:rsidRPr="00272D1E">
        <w:rPr>
          <w:rStyle w:val="Lienhypertexte"/>
          <w:rFonts w:ascii="Century Schoolbook" w:eastAsia="Century Schoolbook" w:hAnsi="Century Schoolbook" w:cs="Century Schoolbook"/>
        </w:rPr>
        <w:br/>
      </w:r>
    </w:p>
    <w:p w14:paraId="1249ED31" w14:textId="3C20DC28" w:rsidR="00A73EC7" w:rsidRPr="00272D1E" w:rsidRDefault="00903026" w:rsidP="00A30881">
      <w:pPr>
        <w:pStyle w:val="Paragraphedeliste"/>
        <w:numPr>
          <w:ilvl w:val="0"/>
          <w:numId w:val="14"/>
        </w:numPr>
        <w:spacing w:before="100" w:beforeAutospacing="1" w:after="100" w:afterAutospacing="1"/>
        <w:rPr>
          <w:rFonts w:ascii="Century Schoolbook" w:eastAsia="Century Schoolbook" w:hAnsi="Century Schoolbook" w:cs="Century Schoolbook"/>
          <w:lang w:eastAsia="fr-FR"/>
        </w:rPr>
      </w:pPr>
      <w:r w:rsidRPr="00272D1E">
        <w:rPr>
          <w:rFonts w:ascii="Century Schoolbook" w:eastAsia="Century Schoolbook" w:hAnsi="Century Schoolbook" w:cs="Century Schoolbook"/>
          <w:lang w:eastAsia="fr-FR"/>
        </w:rPr>
        <w:t xml:space="preserve">Le propos du Professeur Tiercelin, #2 </w:t>
      </w:r>
      <w:r w:rsidR="007E4E50" w:rsidRPr="00272D1E">
        <w:rPr>
          <w:rFonts w:ascii="Century Schoolbook" w:eastAsia="Century Schoolbook" w:hAnsi="Century Schoolbook" w:cs="Century Schoolbook"/>
          <w:lang w:eastAsia="fr-FR"/>
        </w:rPr>
        <w:t>– 11 juin</w:t>
      </w:r>
      <w:r w:rsidR="002A1D88" w:rsidRPr="00272D1E">
        <w:rPr>
          <w:rFonts w:ascii="Century Schoolbook" w:eastAsia="Century Schoolbook" w:hAnsi="Century Schoolbook" w:cs="Century Schoolbook"/>
          <w:lang w:eastAsia="fr-FR"/>
        </w:rPr>
        <w:t xml:space="preserve"> 2020</w:t>
      </w:r>
      <w:r w:rsidR="006E6969" w:rsidRPr="00272D1E">
        <w:rPr>
          <w:rFonts w:ascii="Century Schoolbook" w:eastAsia="Century Schoolbook" w:hAnsi="Century Schoolbook" w:cs="Century Schoolbook"/>
          <w:lang w:eastAsia="fr-FR"/>
        </w:rPr>
        <w:t xml:space="preserve"> : </w:t>
      </w:r>
      <w:hyperlink r:id="rId18" w:history="1">
        <w:r w:rsidR="007B645E" w:rsidRPr="00272D1E">
          <w:rPr>
            <w:rStyle w:val="Lienhypertexte"/>
            <w:rFonts w:ascii="Century Schoolbook" w:eastAsia="Century Schoolbook" w:hAnsi="Century Schoolbook" w:cs="Century Schoolbook"/>
            <w:lang w:eastAsia="fr-FR"/>
          </w:rPr>
          <w:t>https://www.youtube.com/watch?v=TWGNnCrivfc</w:t>
        </w:r>
      </w:hyperlink>
      <w:r w:rsidR="007E4E50" w:rsidRPr="00272D1E">
        <w:rPr>
          <w:rFonts w:ascii="Century Schoolbook" w:eastAsia="Century Schoolbook" w:hAnsi="Century Schoolbook" w:cs="Century Schoolbook"/>
          <w:lang w:eastAsia="fr-FR"/>
        </w:rPr>
        <w:t xml:space="preserve"> </w:t>
      </w:r>
    </w:p>
    <w:p w14:paraId="0EC262B6" w14:textId="77777777" w:rsidR="00570519" w:rsidRPr="00272D1E" w:rsidRDefault="00570519" w:rsidP="002A1D88">
      <w:pPr>
        <w:pStyle w:val="Paragraphedeliste"/>
        <w:spacing w:before="100" w:beforeAutospacing="1" w:after="100" w:afterAutospacing="1"/>
        <w:rPr>
          <w:rFonts w:ascii="Century Schoolbook" w:eastAsia="Century Schoolbook" w:hAnsi="Century Schoolbook" w:cs="Century Schoolbook"/>
          <w:lang w:eastAsia="fr-FR"/>
        </w:rPr>
      </w:pPr>
    </w:p>
    <w:p w14:paraId="50A8FD1E" w14:textId="09C04FA8" w:rsidR="00570519" w:rsidRPr="00272D1E" w:rsidRDefault="00FE5EE9" w:rsidP="006E6969">
      <w:pPr>
        <w:pStyle w:val="Paragraphedeliste"/>
        <w:numPr>
          <w:ilvl w:val="0"/>
          <w:numId w:val="14"/>
        </w:numPr>
        <w:spacing w:before="100" w:beforeAutospacing="1" w:after="100" w:afterAutospacing="1"/>
        <w:jc w:val="both"/>
        <w:rPr>
          <w:rFonts w:ascii="Century Schoolbook" w:eastAsia="Century Schoolbook" w:hAnsi="Century Schoolbook" w:cs="Century Schoolbook"/>
          <w:lang w:eastAsia="fr-FR"/>
        </w:rPr>
      </w:pPr>
      <w:hyperlink r:id="rId19" w:history="1">
        <w:r w:rsidR="00793EFB" w:rsidRPr="00272D1E">
          <w:rPr>
            <w:rStyle w:val="Lienhypertexte"/>
            <w:rFonts w:ascii="Century Schoolbook" w:eastAsia="Century Schoolbook" w:hAnsi="Century Schoolbook" w:cs="Century Schoolbook"/>
            <w:i/>
            <w:iCs/>
            <w:lang w:eastAsia="fr-FR"/>
          </w:rPr>
          <w:t xml:space="preserve">Samuel Paty a payé de sa vie le </w:t>
        </w:r>
        <w:r w:rsidR="00570519" w:rsidRPr="00272D1E">
          <w:rPr>
            <w:rStyle w:val="Lienhypertexte"/>
            <w:rFonts w:ascii="Century Schoolbook" w:eastAsia="Century Schoolbook" w:hAnsi="Century Schoolbook" w:cs="Century Schoolbook"/>
            <w:i/>
            <w:iCs/>
            <w:lang w:eastAsia="fr-FR"/>
          </w:rPr>
          <w:t>« </w:t>
        </w:r>
        <w:r w:rsidR="00793EFB" w:rsidRPr="00272D1E">
          <w:rPr>
            <w:rStyle w:val="Lienhypertexte"/>
            <w:rFonts w:ascii="Century Schoolbook" w:eastAsia="Century Schoolbook" w:hAnsi="Century Schoolbook" w:cs="Century Schoolbook"/>
            <w:i/>
            <w:iCs/>
            <w:lang w:eastAsia="fr-FR"/>
          </w:rPr>
          <w:t xml:space="preserve">risque du </w:t>
        </w:r>
        <w:proofErr w:type="gramStart"/>
        <w:r w:rsidR="00793EFB" w:rsidRPr="00272D1E">
          <w:rPr>
            <w:rStyle w:val="Lienhypertexte"/>
            <w:rFonts w:ascii="Century Schoolbook" w:eastAsia="Century Schoolbook" w:hAnsi="Century Schoolbook" w:cs="Century Schoolbook"/>
            <w:i/>
            <w:iCs/>
            <w:lang w:eastAsia="fr-FR"/>
          </w:rPr>
          <w:t>savoir</w:t>
        </w:r>
        <w:r w:rsidR="00570519" w:rsidRPr="00272D1E">
          <w:rPr>
            <w:rStyle w:val="Lienhypertexte"/>
            <w:rFonts w:ascii="Century Schoolbook" w:eastAsia="Century Schoolbook" w:hAnsi="Century Schoolbook" w:cs="Century Schoolbook"/>
            <w:i/>
            <w:iCs/>
            <w:lang w:eastAsia="fr-FR"/>
          </w:rPr>
          <w:t> </w:t>
        </w:r>
        <w:proofErr w:type="gramEnd"/>
      </w:hyperlink>
      <w:r w:rsidR="00793EFB" w:rsidRPr="00272D1E">
        <w:rPr>
          <w:rFonts w:ascii="Century Schoolbook" w:eastAsia="Century Schoolbook" w:hAnsi="Century Schoolbook" w:cs="Century Schoolbook"/>
          <w:lang w:eastAsia="fr-FR"/>
        </w:rPr>
        <w:t xml:space="preserve">, </w:t>
      </w:r>
      <w:r w:rsidR="000224C7" w:rsidRPr="00272D1E">
        <w:rPr>
          <w:rFonts w:ascii="Century Schoolbook" w:eastAsia="Century Schoolbook" w:hAnsi="Century Schoolbook" w:cs="Century Schoolbook"/>
          <w:lang w:eastAsia="fr-FR"/>
        </w:rPr>
        <w:t xml:space="preserve">Tribune dans </w:t>
      </w:r>
      <w:r w:rsidR="000224C7" w:rsidRPr="00272D1E">
        <w:rPr>
          <w:rFonts w:ascii="Century Schoolbook" w:eastAsia="Century Schoolbook" w:hAnsi="Century Schoolbook" w:cs="Century Schoolbook"/>
          <w:i/>
          <w:iCs/>
          <w:lang w:eastAsia="fr-FR"/>
        </w:rPr>
        <w:t>Libération</w:t>
      </w:r>
      <w:r w:rsidR="00922B68" w:rsidRPr="00272D1E">
        <w:rPr>
          <w:rFonts w:ascii="Century Schoolbook" w:eastAsia="Century Schoolbook" w:hAnsi="Century Schoolbook" w:cs="Century Schoolbook"/>
          <w:i/>
          <w:iCs/>
          <w:lang w:eastAsia="fr-FR"/>
        </w:rPr>
        <w:t xml:space="preserve">, </w:t>
      </w:r>
      <w:r w:rsidR="00922B68" w:rsidRPr="00272D1E">
        <w:rPr>
          <w:rFonts w:ascii="Century Schoolbook" w:eastAsia="Century Schoolbook" w:hAnsi="Century Schoolbook" w:cs="Century Schoolbook"/>
          <w:lang w:eastAsia="fr-FR"/>
        </w:rPr>
        <w:t>le 29 octobre</w:t>
      </w:r>
      <w:r w:rsidR="006E6969" w:rsidRPr="00272D1E">
        <w:rPr>
          <w:rFonts w:ascii="Century Schoolbook" w:eastAsia="Century Schoolbook" w:hAnsi="Century Schoolbook" w:cs="Century Schoolbook"/>
          <w:i/>
          <w:iCs/>
          <w:lang w:eastAsia="fr-FR"/>
        </w:rPr>
        <w:t xml:space="preserve"> </w:t>
      </w:r>
      <w:r w:rsidR="000224C7" w:rsidRPr="00272D1E">
        <w:rPr>
          <w:rFonts w:ascii="Century Schoolbook" w:eastAsia="Century Schoolbook" w:hAnsi="Century Schoolbook" w:cs="Century Schoolbook"/>
          <w:lang w:eastAsia="fr-FR"/>
        </w:rPr>
        <w:t>2020</w:t>
      </w:r>
      <w:r w:rsidR="006E6969" w:rsidRPr="00272D1E">
        <w:rPr>
          <w:rFonts w:ascii="Century Schoolbook" w:eastAsia="Century Schoolbook" w:hAnsi="Century Schoolbook" w:cs="Century Schoolbook"/>
          <w:lang w:eastAsia="fr-FR"/>
        </w:rPr>
        <w:t> :</w:t>
      </w:r>
      <w:hyperlink r:id="rId20" w:history="1">
        <w:r w:rsidR="006E6969" w:rsidRPr="00272D1E">
          <w:rPr>
            <w:rStyle w:val="Lienhypertexte"/>
            <w:rFonts w:ascii="Century Schoolbook" w:eastAsia="Century Schoolbook" w:hAnsi="Century Schoolbook" w:cs="Century Schoolbook"/>
            <w:lang w:eastAsia="fr-FR"/>
          </w:rPr>
          <w:t>https://www.liberation.fr/debats/2020/10/29/samuel-paty-a-paye-de-sa-vie-le-risque-du-savoir_1803892</w:t>
        </w:r>
      </w:hyperlink>
    </w:p>
    <w:p w14:paraId="3BAB9CAC" w14:textId="77777777" w:rsidR="00645D6A" w:rsidRPr="00272D1E" w:rsidRDefault="00645D6A" w:rsidP="009207B2">
      <w:pPr>
        <w:pStyle w:val="NormalWeb"/>
        <w:shd w:val="clear" w:color="auto" w:fill="FFFFFF"/>
        <w:spacing w:before="0" w:beforeAutospacing="0" w:after="150" w:afterAutospacing="0"/>
        <w:jc w:val="both"/>
        <w:rPr>
          <w:rFonts w:ascii="Century Schoolbook" w:hAnsi="Century Schoolbook"/>
          <w:b/>
          <w:i/>
          <w:color w:val="231F20"/>
        </w:rPr>
      </w:pPr>
    </w:p>
    <w:p w14:paraId="40118DAF" w14:textId="77777777" w:rsidR="00272D1E" w:rsidRPr="00272D1E" w:rsidRDefault="009207B2" w:rsidP="00A86070">
      <w:pPr>
        <w:pStyle w:val="NormalWeb"/>
        <w:shd w:val="clear" w:color="auto" w:fill="FFFFFF"/>
        <w:spacing w:before="0" w:beforeAutospacing="0" w:after="150" w:afterAutospacing="0"/>
        <w:rPr>
          <w:rFonts w:ascii="Century Schoolbook" w:hAnsi="Century Schoolbook"/>
          <w:color w:val="231F20"/>
          <w:sz w:val="8"/>
          <w:szCs w:val="8"/>
        </w:rPr>
      </w:pPr>
      <w:r w:rsidRPr="00272D1E">
        <w:rPr>
          <w:rFonts w:ascii="Century Schoolbook" w:hAnsi="Century Schoolbook"/>
          <w:b/>
          <w:i/>
          <w:color w:val="231F20"/>
        </w:rPr>
        <w:t>Pour aller plus loin, voir des texte</w:t>
      </w:r>
      <w:r w:rsidR="00E425AC" w:rsidRPr="00272D1E">
        <w:rPr>
          <w:rFonts w:ascii="Century Schoolbook" w:hAnsi="Century Schoolbook"/>
          <w:b/>
          <w:i/>
          <w:color w:val="231F20"/>
        </w:rPr>
        <w:t xml:space="preserve">s </w:t>
      </w:r>
      <w:r w:rsidRPr="00272D1E">
        <w:rPr>
          <w:rFonts w:ascii="Century Schoolbook" w:hAnsi="Century Schoolbook"/>
          <w:b/>
          <w:i/>
          <w:color w:val="231F20"/>
        </w:rPr>
        <w:t xml:space="preserve">(et/ou vidéos) </w:t>
      </w:r>
      <w:r w:rsidR="00E425AC" w:rsidRPr="00272D1E">
        <w:rPr>
          <w:rFonts w:ascii="Century Schoolbook" w:hAnsi="Century Schoolbook"/>
          <w:b/>
          <w:i/>
          <w:color w:val="231F20"/>
        </w:rPr>
        <w:t xml:space="preserve">plus spécifiques en ligne à retrouver sur le </w:t>
      </w:r>
      <w:hyperlink r:id="rId21" w:history="1">
        <w:r w:rsidR="00E425AC" w:rsidRPr="00272D1E">
          <w:rPr>
            <w:rStyle w:val="Lienhypertexte"/>
            <w:rFonts w:ascii="Century Schoolbook" w:hAnsi="Century Schoolbook"/>
            <w:b/>
            <w:i/>
          </w:rPr>
          <w:t>site web personnel</w:t>
        </w:r>
        <w:r w:rsidRPr="00272D1E">
          <w:rPr>
            <w:rStyle w:val="Lienhypertexte"/>
            <w:rFonts w:ascii="Century Schoolbook" w:hAnsi="Century Schoolbook"/>
            <w:b/>
            <w:i/>
          </w:rPr>
          <w:t xml:space="preserve"> de Claudine Tiercelin</w:t>
        </w:r>
        <w:r w:rsidR="00E425AC" w:rsidRPr="00272D1E">
          <w:rPr>
            <w:rStyle w:val="Lienhypertexte"/>
            <w:rFonts w:ascii="Century Schoolbook" w:hAnsi="Century Schoolbook"/>
            <w:b/>
            <w:i/>
          </w:rPr>
          <w:t> </w:t>
        </w:r>
      </w:hyperlink>
      <w:r w:rsidR="00E425AC" w:rsidRPr="00272D1E">
        <w:rPr>
          <w:rFonts w:ascii="Century Schoolbook" w:hAnsi="Century Schoolbook"/>
          <w:b/>
          <w:i/>
          <w:color w:val="231F20"/>
        </w:rPr>
        <w:t>:</w:t>
      </w:r>
      <w:r w:rsidRPr="00272D1E">
        <w:rPr>
          <w:rFonts w:ascii="Century Schoolbook" w:hAnsi="Century Schoolbook"/>
          <w:b/>
          <w:color w:val="231F20"/>
        </w:rPr>
        <w:t xml:space="preserve"> </w:t>
      </w:r>
      <w:hyperlink r:id="rId22" w:history="1">
        <w:r w:rsidRPr="00272D1E">
          <w:rPr>
            <w:rStyle w:val="Lienhypertexte"/>
            <w:rFonts w:ascii="Century Schoolbook" w:hAnsi="Century Schoolbook"/>
          </w:rPr>
          <w:t>https://sites.google.com/site/claudinetiercelin/</w:t>
        </w:r>
      </w:hyperlink>
      <w:r w:rsidRPr="00272D1E">
        <w:rPr>
          <w:rFonts w:ascii="Century Schoolbook" w:hAnsi="Century Schoolbook"/>
          <w:color w:val="231F20"/>
        </w:rPr>
        <w:t xml:space="preserve">  </w:t>
      </w:r>
      <w:r w:rsidR="00272D1E">
        <w:rPr>
          <w:rFonts w:ascii="Century Schoolbook" w:hAnsi="Century Schoolbook"/>
          <w:color w:val="231F20"/>
        </w:rPr>
        <w:br/>
      </w:r>
    </w:p>
    <w:p w14:paraId="18B19CB4" w14:textId="21FB484E" w:rsidR="00272D1E" w:rsidRDefault="009207B2" w:rsidP="00272D1E">
      <w:pPr>
        <w:pStyle w:val="NormalWeb"/>
        <w:numPr>
          <w:ilvl w:val="0"/>
          <w:numId w:val="18"/>
        </w:numPr>
        <w:shd w:val="clear" w:color="auto" w:fill="FFFFFF"/>
        <w:spacing w:before="0" w:beforeAutospacing="0" w:after="150" w:afterAutospacing="0"/>
        <w:jc w:val="both"/>
        <w:rPr>
          <w:rFonts w:ascii="Century Schoolbook" w:hAnsi="Century Schoolbook"/>
          <w:color w:val="231F20"/>
        </w:rPr>
      </w:pPr>
      <w:r w:rsidRPr="00272D1E">
        <w:rPr>
          <w:rFonts w:ascii="Century Schoolbook" w:hAnsi="Century Schoolbook"/>
          <w:color w:val="231F20"/>
        </w:rPr>
        <w:t>CV</w:t>
      </w:r>
      <w:r w:rsidR="00272D1E" w:rsidRPr="00272D1E">
        <w:rPr>
          <w:rFonts w:ascii="Century Schoolbook" w:hAnsi="Century Schoolbook"/>
          <w:color w:val="231F20"/>
        </w:rPr>
        <w:t xml:space="preserve"> </w:t>
      </w:r>
      <w:r w:rsidRPr="00272D1E">
        <w:rPr>
          <w:rFonts w:ascii="Century Schoolbook" w:hAnsi="Century Schoolbook"/>
          <w:color w:val="231F20"/>
        </w:rPr>
        <w:t xml:space="preserve">et  liste de publications : </w:t>
      </w:r>
    </w:p>
    <w:p w14:paraId="3CE43A74" w14:textId="2A7768E5" w:rsidR="00272D1E" w:rsidRDefault="00FE5EE9" w:rsidP="00272D1E">
      <w:pPr>
        <w:pStyle w:val="NormalWeb"/>
        <w:shd w:val="clear" w:color="auto" w:fill="FFFFFF"/>
        <w:spacing w:before="0" w:beforeAutospacing="0" w:after="150" w:afterAutospacing="0"/>
        <w:ind w:firstLine="708"/>
        <w:jc w:val="both"/>
        <w:rPr>
          <w:rFonts w:ascii="Century Schoolbook" w:hAnsi="Century Schoolbook"/>
          <w:color w:val="231F20"/>
        </w:rPr>
      </w:pPr>
      <w:hyperlink r:id="rId23" w:history="1">
        <w:r w:rsidR="00272D1E" w:rsidRPr="00324963">
          <w:rPr>
            <w:rStyle w:val="Lienhypertexte"/>
            <w:rFonts w:ascii="Century Schoolbook" w:hAnsi="Century Schoolbook"/>
          </w:rPr>
          <w:t>https://sites.google.com/site/claudinetiercelin/curriculum-vitae</w:t>
        </w:r>
      </w:hyperlink>
      <w:r w:rsidR="009207B2" w:rsidRPr="00272D1E">
        <w:rPr>
          <w:rFonts w:ascii="Century Schoolbook" w:hAnsi="Century Schoolbook"/>
          <w:color w:val="231F20"/>
        </w:rPr>
        <w:t xml:space="preserve">; </w:t>
      </w:r>
    </w:p>
    <w:p w14:paraId="58E115F3" w14:textId="522CBBA2" w:rsidR="00272D1E" w:rsidRPr="00272D1E" w:rsidRDefault="00272D1E" w:rsidP="00272D1E">
      <w:pPr>
        <w:pStyle w:val="NormalWeb"/>
        <w:numPr>
          <w:ilvl w:val="0"/>
          <w:numId w:val="18"/>
        </w:numPr>
        <w:shd w:val="clear" w:color="auto" w:fill="FFFFFF"/>
        <w:spacing w:before="0" w:beforeAutospacing="0" w:after="150" w:afterAutospacing="0"/>
        <w:jc w:val="both"/>
        <w:rPr>
          <w:rFonts w:ascii="Century Schoolbook" w:hAnsi="Century Schoolbook"/>
          <w:color w:val="231F20"/>
        </w:rPr>
      </w:pPr>
      <w:r>
        <w:rPr>
          <w:rFonts w:ascii="Century Schoolbook" w:hAnsi="Century Schoolbook"/>
          <w:color w:val="231F20"/>
        </w:rPr>
        <w:t>A</w:t>
      </w:r>
      <w:r w:rsidR="009207B2" w:rsidRPr="00272D1E">
        <w:rPr>
          <w:rFonts w:ascii="Century Schoolbook" w:hAnsi="Century Schoolbook"/>
          <w:color w:val="231F20"/>
        </w:rPr>
        <w:t>rticles en ligne</w:t>
      </w:r>
      <w:r>
        <w:rPr>
          <w:rFonts w:ascii="Century Schoolbook" w:hAnsi="Century Schoolbook"/>
          <w:color w:val="231F20"/>
        </w:rPr>
        <w:t> :</w:t>
      </w:r>
    </w:p>
    <w:p w14:paraId="597B3AFC" w14:textId="70DD8DB3" w:rsidR="00272D1E" w:rsidRDefault="00FE5EE9" w:rsidP="00272D1E">
      <w:pPr>
        <w:pStyle w:val="NormalWeb"/>
        <w:shd w:val="clear" w:color="auto" w:fill="FFFFFF"/>
        <w:spacing w:before="0" w:beforeAutospacing="0" w:after="150" w:afterAutospacing="0"/>
        <w:ind w:left="720"/>
        <w:jc w:val="both"/>
        <w:rPr>
          <w:rFonts w:ascii="Century Schoolbook" w:hAnsi="Century Schoolbook"/>
          <w:color w:val="231F20"/>
        </w:rPr>
      </w:pPr>
      <w:hyperlink r:id="rId24" w:history="1">
        <w:r w:rsidR="00272D1E" w:rsidRPr="00324963">
          <w:rPr>
            <w:rStyle w:val="Lienhypertexte"/>
            <w:rFonts w:ascii="Century Schoolbook" w:hAnsi="Century Schoolbook"/>
          </w:rPr>
          <w:t>https://sites.google.com/site/claudinetiercelin/articles-en-ligne</w:t>
        </w:r>
      </w:hyperlink>
      <w:r w:rsidR="009207B2" w:rsidRPr="00272D1E">
        <w:rPr>
          <w:rFonts w:ascii="Century Schoolbook" w:hAnsi="Century Schoolbook"/>
          <w:color w:val="231F20"/>
        </w:rPr>
        <w:t>;</w:t>
      </w:r>
    </w:p>
    <w:p w14:paraId="04D7ECB7" w14:textId="14E50CC7" w:rsidR="009207B2" w:rsidRPr="00272D1E" w:rsidRDefault="00272D1E" w:rsidP="00272D1E">
      <w:pPr>
        <w:pStyle w:val="NormalWeb"/>
        <w:numPr>
          <w:ilvl w:val="0"/>
          <w:numId w:val="18"/>
        </w:numPr>
        <w:shd w:val="clear" w:color="auto" w:fill="FFFFFF"/>
        <w:spacing w:before="0" w:beforeAutospacing="0" w:after="150" w:afterAutospacing="0"/>
        <w:rPr>
          <w:rFonts w:ascii="Century Schoolbook" w:hAnsi="Century Schoolbook"/>
          <w:color w:val="231F20"/>
        </w:rPr>
      </w:pPr>
      <w:r>
        <w:rPr>
          <w:rFonts w:ascii="Century Schoolbook" w:hAnsi="Century Schoolbook"/>
          <w:color w:val="231F20"/>
        </w:rPr>
        <w:lastRenderedPageBreak/>
        <w:t>L</w:t>
      </w:r>
      <w:r w:rsidR="009207B2" w:rsidRPr="00272D1E">
        <w:rPr>
          <w:rFonts w:ascii="Century Schoolbook" w:hAnsi="Century Schoolbook"/>
          <w:color w:val="231F20"/>
        </w:rPr>
        <w:t>ivres en ligne </w:t>
      </w:r>
      <w:proofErr w:type="gramStart"/>
      <w:r w:rsidR="009207B2" w:rsidRPr="00272D1E">
        <w:rPr>
          <w:rFonts w:ascii="Century Schoolbook" w:hAnsi="Century Schoolbook"/>
          <w:color w:val="231F20"/>
        </w:rPr>
        <w:t>:</w:t>
      </w:r>
      <w:proofErr w:type="gramEnd"/>
      <w:r>
        <w:rPr>
          <w:rFonts w:ascii="Century Schoolbook" w:hAnsi="Century Schoolbook"/>
          <w:color w:val="231F20"/>
        </w:rPr>
        <w:br/>
      </w:r>
      <w:hyperlink r:id="rId25" w:history="1">
        <w:r w:rsidR="009207B2" w:rsidRPr="00272D1E">
          <w:rPr>
            <w:rStyle w:val="Lienhypertexte"/>
            <w:rFonts w:ascii="Century Schoolbook" w:hAnsi="Century Schoolbook"/>
          </w:rPr>
          <w:t>https://sites.google.com/site/claudinetiercelin/livres</w:t>
        </w:r>
      </w:hyperlink>
    </w:p>
    <w:p w14:paraId="5769C2B1" w14:textId="50C239D9" w:rsidR="00E425AC" w:rsidRPr="00272D1E" w:rsidRDefault="00E425AC" w:rsidP="009207B2">
      <w:pPr>
        <w:pStyle w:val="NormalWeb"/>
        <w:numPr>
          <w:ilvl w:val="0"/>
          <w:numId w:val="16"/>
        </w:numPr>
        <w:shd w:val="clear" w:color="auto" w:fill="FFFFFF"/>
        <w:ind w:left="0" w:firstLine="0"/>
        <w:jc w:val="both"/>
        <w:rPr>
          <w:rFonts w:ascii="Century Schoolbook" w:hAnsi="Century Schoolbook"/>
          <w:color w:val="000000"/>
        </w:rPr>
      </w:pPr>
      <w:r w:rsidRPr="00272D1E">
        <w:rPr>
          <w:rFonts w:ascii="Century Schoolbook" w:hAnsi="Century Schoolbook"/>
          <w:b/>
          <w:color w:val="231F20"/>
        </w:rPr>
        <w:t>« Raison et sensibilité ».</w:t>
      </w:r>
      <w:r w:rsidRPr="00272D1E">
        <w:rPr>
          <w:rFonts w:ascii="Century Schoolbook" w:hAnsi="Century Schoolbook"/>
          <w:color w:val="000000"/>
        </w:rPr>
        <w:t xml:space="preserve"> </w:t>
      </w:r>
      <w:proofErr w:type="gramStart"/>
      <w:r w:rsidRPr="00272D1E">
        <w:rPr>
          <w:rFonts w:ascii="Century Schoolbook" w:hAnsi="Century Schoolbook"/>
          <w:color w:val="000000"/>
        </w:rPr>
        <w:t>Actes</w:t>
      </w:r>
      <w:proofErr w:type="gramEnd"/>
      <w:r w:rsidRPr="00272D1E">
        <w:rPr>
          <w:rFonts w:ascii="Century Schoolbook" w:hAnsi="Century Schoolbook"/>
          <w:color w:val="000000"/>
        </w:rPr>
        <w:t xml:space="preserve"> du Colloque « La reconstruction de la raison, dialogues avec Jacques Bouveresse », aux éditions numériques du Collège de </w:t>
      </w:r>
      <w:r w:rsidR="00D65137">
        <w:rPr>
          <w:rFonts w:ascii="Century Schoolbook" w:hAnsi="Century Schoolbook"/>
          <w:color w:val="000000"/>
        </w:rPr>
        <w:t xml:space="preserve">France </w:t>
      </w:r>
      <w:r w:rsidRPr="00272D1E">
        <w:rPr>
          <w:rFonts w:ascii="Century Schoolbook" w:hAnsi="Century Schoolbook"/>
          <w:color w:val="000000"/>
        </w:rPr>
        <w:t xml:space="preserve">en ligne: </w:t>
      </w:r>
      <w:hyperlink r:id="rId26" w:history="1">
        <w:r w:rsidRPr="00272D1E">
          <w:rPr>
            <w:rStyle w:val="Lienhypertexte"/>
            <w:rFonts w:ascii="Century Schoolbook" w:hAnsi="Century Schoolbook"/>
          </w:rPr>
          <w:t>http://books.openedition.org/cdf/3577</w:t>
        </w:r>
      </w:hyperlink>
    </w:p>
    <w:p w14:paraId="0F5EF365" w14:textId="77777777" w:rsidR="00E425AC" w:rsidRPr="00272D1E" w:rsidRDefault="00FE5EE9" w:rsidP="00E425AC">
      <w:pPr>
        <w:pStyle w:val="NormalWeb"/>
        <w:shd w:val="clear" w:color="auto" w:fill="FFFFFF"/>
        <w:spacing w:before="0" w:beforeAutospacing="0" w:after="150" w:afterAutospacing="0"/>
        <w:rPr>
          <w:rFonts w:ascii="Century Schoolbook" w:hAnsi="Century Schoolbook"/>
          <w:color w:val="231F20"/>
        </w:rPr>
      </w:pPr>
      <w:hyperlink r:id="rId27" w:history="1">
        <w:r w:rsidR="00E425AC" w:rsidRPr="00272D1E">
          <w:rPr>
            <w:rStyle w:val="Lienhypertexte"/>
            <w:rFonts w:ascii="Century Schoolbook" w:hAnsi="Century Schoolbook"/>
          </w:rPr>
          <w:t>https://docs.google.com/viewer?a=v&amp;pid=sites&amp;srcid=ZGVmYXVsdGRvbWFpbnxjbGF1ZGluZXRpZXJjZWxpbnxneDozYWU3ODJkYjE4OTk5YzY4</w:t>
        </w:r>
      </w:hyperlink>
    </w:p>
    <w:p w14:paraId="48AC1D2B" w14:textId="15FC29D7" w:rsidR="00E425AC" w:rsidRPr="00272D1E" w:rsidRDefault="00E425AC" w:rsidP="009207B2">
      <w:pPr>
        <w:numPr>
          <w:ilvl w:val="0"/>
          <w:numId w:val="16"/>
        </w:numPr>
        <w:ind w:left="0" w:firstLine="0"/>
        <w:jc w:val="both"/>
        <w:rPr>
          <w:rFonts w:ascii="Century Schoolbook" w:hAnsi="Century Schoolbook" w:cs="Times New Roman"/>
          <w:color w:val="231F20"/>
        </w:rPr>
      </w:pPr>
      <w:r w:rsidRPr="00272D1E">
        <w:rPr>
          <w:rFonts w:ascii="Century Schoolbook" w:hAnsi="Century Schoolbook" w:cs="Times New Roman"/>
          <w:b/>
          <w:color w:val="231F20"/>
        </w:rPr>
        <w:t>« </w:t>
      </w:r>
      <w:hyperlink r:id="rId28" w:history="1">
        <w:r w:rsidRPr="00272D1E">
          <w:rPr>
            <w:rStyle w:val="Lienhypertexte"/>
            <w:rFonts w:ascii="Century Schoolbook" w:hAnsi="Century Schoolbook" w:cs="Times New Roman"/>
            <w:b/>
          </w:rPr>
          <w:t>Ernest Renan, taupier et torpilleur de la raison </w:t>
        </w:r>
      </w:hyperlink>
      <w:r w:rsidRPr="00272D1E">
        <w:rPr>
          <w:rFonts w:ascii="Century Schoolbook" w:hAnsi="Century Schoolbook" w:cs="Times New Roman"/>
          <w:b/>
          <w:color w:val="231F20"/>
        </w:rPr>
        <w:t>» </w:t>
      </w:r>
      <w:r w:rsidRPr="00272D1E">
        <w:rPr>
          <w:rFonts w:ascii="Century Schoolbook" w:hAnsi="Century Schoolbook" w:cs="Times New Roman"/>
          <w:color w:val="231F20"/>
        </w:rPr>
        <w:t>: in</w:t>
      </w:r>
      <w:r w:rsidRPr="00272D1E">
        <w:rPr>
          <w:rFonts w:ascii="Century Schoolbook" w:hAnsi="Century Schoolbook" w:cs="Times New Roman"/>
          <w:color w:val="000000"/>
          <w:shd w:val="clear" w:color="auto" w:fill="FFFFFF"/>
        </w:rPr>
        <w:t> </w:t>
      </w:r>
      <w:r w:rsidRPr="00272D1E">
        <w:rPr>
          <w:rFonts w:ascii="Century Schoolbook" w:hAnsi="Century Schoolbook" w:cs="Times New Roman"/>
          <w:i/>
          <w:iCs/>
          <w:color w:val="000000"/>
          <w:shd w:val="clear" w:color="auto" w:fill="FFFFFF"/>
        </w:rPr>
        <w:t>Ernest Renan, La science, la religion, la République</w:t>
      </w:r>
      <w:r w:rsidRPr="00272D1E">
        <w:rPr>
          <w:rFonts w:ascii="Century Schoolbook" w:hAnsi="Century Schoolbook" w:cs="Times New Roman"/>
          <w:color w:val="000000"/>
          <w:shd w:val="clear" w:color="auto" w:fill="FFFFFF"/>
        </w:rPr>
        <w:t>, actes du colloque de rentrée 2012, sous la direction de Henry Laurens, Paris, éditions Odile Jacob</w:t>
      </w:r>
      <w:proofErr w:type="gramStart"/>
      <w:r w:rsidRPr="00272D1E">
        <w:rPr>
          <w:rFonts w:ascii="Century Schoolbook" w:hAnsi="Century Schoolbook" w:cs="Times New Roman"/>
          <w:color w:val="000000"/>
          <w:shd w:val="clear" w:color="auto" w:fill="FFFFFF"/>
        </w:rPr>
        <w:t>,179</w:t>
      </w:r>
      <w:proofErr w:type="gramEnd"/>
      <w:r w:rsidRPr="00272D1E">
        <w:rPr>
          <w:rFonts w:ascii="Century Schoolbook" w:hAnsi="Century Schoolbook" w:cs="Times New Roman"/>
          <w:color w:val="000000"/>
          <w:shd w:val="clear" w:color="auto" w:fill="FFFFFF"/>
        </w:rPr>
        <w:t>-201.</w:t>
      </w:r>
    </w:p>
    <w:p w14:paraId="0DE7CC4C" w14:textId="44BE8245" w:rsidR="00E425AC" w:rsidRPr="00272D1E" w:rsidRDefault="00FE5EE9" w:rsidP="00E425AC">
      <w:pPr>
        <w:pStyle w:val="NormalWeb"/>
        <w:shd w:val="clear" w:color="auto" w:fill="FFFFFF"/>
        <w:spacing w:before="0" w:beforeAutospacing="0" w:after="150" w:afterAutospacing="0"/>
        <w:rPr>
          <w:rFonts w:ascii="Century Schoolbook" w:hAnsi="Century Schoolbook"/>
          <w:color w:val="231F20"/>
        </w:rPr>
      </w:pPr>
      <w:hyperlink r:id="rId29" w:history="1">
        <w:r w:rsidR="00E425AC" w:rsidRPr="00272D1E">
          <w:rPr>
            <w:rStyle w:val="Lienhypertexte"/>
            <w:rFonts w:ascii="Century Schoolbook" w:hAnsi="Century Schoolbook"/>
          </w:rPr>
          <w:t>https://docs.google.com/viewer?a=v&amp;pid=sites&amp;srcid=ZGVmYXVsdGRvbWFpbnxjbGF1ZGluZXRpZXJjZWxpbnxneDoyZTcxNTk3ZjZjNTcwZjhj</w:t>
        </w:r>
      </w:hyperlink>
    </w:p>
    <w:p w14:paraId="109532A4" w14:textId="0A68379E" w:rsidR="00E425AC" w:rsidRPr="00272D1E" w:rsidRDefault="00E425AC" w:rsidP="00E425AC">
      <w:pPr>
        <w:pStyle w:val="NormalWeb"/>
        <w:numPr>
          <w:ilvl w:val="0"/>
          <w:numId w:val="16"/>
        </w:numPr>
        <w:shd w:val="clear" w:color="auto" w:fill="FFFFFF"/>
        <w:spacing w:before="0" w:beforeAutospacing="0" w:after="150" w:afterAutospacing="0"/>
        <w:ind w:left="0" w:firstLine="0"/>
        <w:rPr>
          <w:rFonts w:ascii="Century Schoolbook" w:hAnsi="Century Schoolbook"/>
          <w:b/>
          <w:color w:val="231F20"/>
        </w:rPr>
      </w:pPr>
      <w:r w:rsidRPr="00272D1E">
        <w:rPr>
          <w:rFonts w:ascii="Century Schoolbook" w:hAnsi="Century Schoolbook"/>
          <w:b/>
          <w:color w:val="231F20"/>
        </w:rPr>
        <w:t>« </w:t>
      </w:r>
      <w:hyperlink r:id="rId30" w:history="1">
        <w:r w:rsidRPr="00272D1E">
          <w:rPr>
            <w:rStyle w:val="Lienhypertexte"/>
            <w:rFonts w:ascii="Century Schoolbook" w:hAnsi="Century Schoolbook"/>
            <w:b/>
          </w:rPr>
          <w:t xml:space="preserve">Pourquoi nous avons encore besoin </w:t>
        </w:r>
        <w:r w:rsidR="008F4DF4" w:rsidRPr="00272D1E">
          <w:rPr>
            <w:rStyle w:val="Lienhypertexte"/>
            <w:rFonts w:ascii="Century Schoolbook" w:hAnsi="Century Schoolbook"/>
            <w:b/>
          </w:rPr>
          <w:t>des Lumières</w:t>
        </w:r>
      </w:hyperlink>
      <w:r w:rsidRPr="00272D1E">
        <w:rPr>
          <w:rFonts w:ascii="Century Schoolbook" w:hAnsi="Century Schoolbook"/>
          <w:b/>
          <w:color w:val="231F20"/>
        </w:rPr>
        <w:t> »</w:t>
      </w:r>
    </w:p>
    <w:p w14:paraId="46C46571" w14:textId="77777777" w:rsidR="00E425AC" w:rsidRPr="00272D1E" w:rsidRDefault="00FE5EE9" w:rsidP="00E425AC">
      <w:pPr>
        <w:pStyle w:val="NormalWeb"/>
        <w:shd w:val="clear" w:color="auto" w:fill="FFFFFF"/>
        <w:spacing w:before="0" w:beforeAutospacing="0" w:after="150" w:afterAutospacing="0"/>
        <w:rPr>
          <w:rFonts w:ascii="Century Schoolbook" w:hAnsi="Century Schoolbook"/>
          <w:color w:val="231F20"/>
        </w:rPr>
      </w:pPr>
      <w:hyperlink r:id="rId31" w:history="1">
        <w:r w:rsidR="00E425AC" w:rsidRPr="00272D1E">
          <w:rPr>
            <w:rStyle w:val="Lienhypertexte"/>
            <w:rFonts w:ascii="Century Schoolbook" w:hAnsi="Century Schoolbook"/>
          </w:rPr>
          <w:t>https://docs.google.com/viewer?a=v&amp;pid=sites&amp;srcid=ZGVmYXVsdGRvbWFpbnxjbGF1ZGluZXRpZXJjZWxpbnxneDpmOWVhOWU4NDM5ZDUwMDQ</w:t>
        </w:r>
      </w:hyperlink>
    </w:p>
    <w:p w14:paraId="77746BCD" w14:textId="2CD60E36" w:rsidR="00E425AC" w:rsidRPr="00272D1E" w:rsidRDefault="00E425AC" w:rsidP="00272D1E">
      <w:pPr>
        <w:pStyle w:val="NormalWeb"/>
        <w:numPr>
          <w:ilvl w:val="0"/>
          <w:numId w:val="16"/>
        </w:numPr>
        <w:shd w:val="clear" w:color="auto" w:fill="FFFFFF"/>
        <w:spacing w:after="240" w:afterAutospacing="0"/>
        <w:ind w:left="0" w:firstLine="0"/>
        <w:jc w:val="both"/>
        <w:rPr>
          <w:rFonts w:ascii="Century Schoolbook" w:hAnsi="Century Schoolbook"/>
          <w:color w:val="565555"/>
        </w:rPr>
      </w:pPr>
      <w:r w:rsidRPr="00272D1E">
        <w:rPr>
          <w:rFonts w:ascii="Century Schoolbook" w:hAnsi="Century Schoolbook"/>
          <w:b/>
          <w:color w:val="231F20"/>
        </w:rPr>
        <w:t>« Que valent les idées face aux croyances ? »</w:t>
      </w:r>
      <w:r w:rsidRPr="00272D1E">
        <w:rPr>
          <w:rFonts w:ascii="Century Schoolbook" w:hAnsi="Century Schoolbook"/>
          <w:b/>
          <w:i/>
          <w:iCs/>
          <w:color w:val="000000"/>
        </w:rPr>
        <w:t xml:space="preserve">  </w:t>
      </w:r>
      <w:r w:rsidRPr="00272D1E">
        <w:rPr>
          <w:rFonts w:ascii="Century Schoolbook" w:hAnsi="Century Schoolbook"/>
          <w:color w:val="000000"/>
        </w:rPr>
        <w:t>Conférence inaugurale de la Société portugaise de philosophie, Porto,</w:t>
      </w:r>
      <w:r w:rsidRPr="00272D1E">
        <w:rPr>
          <w:rFonts w:ascii="Century Schoolbook" w:hAnsi="Century Schoolbook"/>
          <w:i/>
          <w:iCs/>
          <w:color w:val="000000"/>
        </w:rPr>
        <w:t> </w:t>
      </w:r>
      <w:r w:rsidRPr="00272D1E">
        <w:rPr>
          <w:rFonts w:ascii="Century Schoolbook" w:hAnsi="Century Schoolbook"/>
          <w:color w:val="000000"/>
        </w:rPr>
        <w:t>8 septembre 2016 </w:t>
      </w:r>
      <w:r w:rsidRPr="00272D1E">
        <w:rPr>
          <w:rFonts w:ascii="Century Schoolbook" w:hAnsi="Century Schoolbook"/>
          <w:i/>
          <w:iCs/>
          <w:color w:val="000000"/>
        </w:rPr>
        <w:t>; </w:t>
      </w:r>
      <w:proofErr w:type="spellStart"/>
      <w:r w:rsidRPr="00272D1E">
        <w:rPr>
          <w:rFonts w:ascii="Century Schoolbook" w:hAnsi="Century Schoolbook"/>
          <w:i/>
          <w:iCs/>
          <w:color w:val="000000"/>
        </w:rPr>
        <w:t>Filosofia</w:t>
      </w:r>
      <w:proofErr w:type="spellEnd"/>
      <w:r w:rsidRPr="00272D1E">
        <w:rPr>
          <w:rFonts w:ascii="Century Schoolbook" w:hAnsi="Century Schoolbook"/>
          <w:i/>
          <w:iCs/>
          <w:color w:val="000000"/>
        </w:rPr>
        <w:t xml:space="preserve">: </w:t>
      </w:r>
      <w:proofErr w:type="spellStart"/>
      <w:r w:rsidRPr="00272D1E">
        <w:rPr>
          <w:rFonts w:ascii="Century Schoolbook" w:hAnsi="Century Schoolbook"/>
          <w:i/>
          <w:iCs/>
          <w:color w:val="000000"/>
        </w:rPr>
        <w:t>Revista</w:t>
      </w:r>
      <w:proofErr w:type="spellEnd"/>
      <w:r w:rsidRPr="00272D1E">
        <w:rPr>
          <w:rFonts w:ascii="Century Schoolbook" w:hAnsi="Century Schoolbook"/>
          <w:i/>
          <w:iCs/>
          <w:color w:val="000000"/>
        </w:rPr>
        <w:t xml:space="preserve"> da </w:t>
      </w:r>
      <w:proofErr w:type="spellStart"/>
      <w:r w:rsidRPr="00272D1E">
        <w:rPr>
          <w:rFonts w:ascii="Century Schoolbook" w:hAnsi="Century Schoolbook"/>
          <w:i/>
          <w:iCs/>
          <w:color w:val="000000"/>
        </w:rPr>
        <w:t>Faculdade</w:t>
      </w:r>
      <w:proofErr w:type="spellEnd"/>
      <w:r w:rsidRPr="00272D1E">
        <w:rPr>
          <w:rFonts w:ascii="Century Schoolbook" w:hAnsi="Century Schoolbook"/>
          <w:i/>
          <w:iCs/>
          <w:color w:val="000000"/>
        </w:rPr>
        <w:t xml:space="preserve"> de </w:t>
      </w:r>
      <w:proofErr w:type="spellStart"/>
      <w:r w:rsidRPr="00272D1E">
        <w:rPr>
          <w:rFonts w:ascii="Century Schoolbook" w:hAnsi="Century Schoolbook"/>
          <w:i/>
          <w:iCs/>
          <w:color w:val="000000"/>
        </w:rPr>
        <w:t>Letras</w:t>
      </w:r>
      <w:proofErr w:type="spellEnd"/>
      <w:r w:rsidRPr="00272D1E">
        <w:rPr>
          <w:rFonts w:ascii="Century Schoolbook" w:hAnsi="Century Schoolbook"/>
          <w:i/>
          <w:iCs/>
          <w:color w:val="000000"/>
        </w:rPr>
        <w:t xml:space="preserve"> da </w:t>
      </w:r>
      <w:proofErr w:type="spellStart"/>
      <w:r w:rsidRPr="00272D1E">
        <w:rPr>
          <w:rFonts w:ascii="Century Schoolbook" w:hAnsi="Century Schoolbook"/>
          <w:i/>
          <w:iCs/>
          <w:color w:val="000000"/>
        </w:rPr>
        <w:t>Universidade</w:t>
      </w:r>
      <w:proofErr w:type="spellEnd"/>
      <w:r w:rsidRPr="00272D1E">
        <w:rPr>
          <w:rFonts w:ascii="Century Schoolbook" w:hAnsi="Century Schoolbook"/>
          <w:i/>
          <w:iCs/>
          <w:color w:val="000000"/>
        </w:rPr>
        <w:t xml:space="preserve"> do Porto,</w:t>
      </w:r>
      <w:r w:rsidRPr="00272D1E">
        <w:rPr>
          <w:rFonts w:ascii="Century Schoolbook" w:hAnsi="Century Schoolbook"/>
          <w:color w:val="000000"/>
        </w:rPr>
        <w:t> 33 (2016).</w:t>
      </w:r>
      <w:r w:rsidRPr="00272D1E">
        <w:rPr>
          <w:rFonts w:ascii="Century Schoolbook" w:hAnsi="Century Schoolbook"/>
          <w:color w:val="565555"/>
        </w:rPr>
        <w:t xml:space="preserve"> </w:t>
      </w:r>
      <w:r w:rsidRPr="00272D1E">
        <w:rPr>
          <w:rFonts w:ascii="Century Schoolbook" w:hAnsi="Century Schoolbook"/>
          <w:color w:val="231F20"/>
        </w:rPr>
        <w:t xml:space="preserve">Texte en ligne : </w:t>
      </w:r>
      <w:hyperlink r:id="rId32" w:history="1">
        <w:r w:rsidRPr="00272D1E">
          <w:rPr>
            <w:rStyle w:val="Lienhypertexte"/>
            <w:rFonts w:ascii="Century Schoolbook" w:hAnsi="Century Schoolbook"/>
          </w:rPr>
          <w:t>https://docs.google.com/viewer?a=v&amp;pid=sites&amp;srcid=ZGVmYXVsdGRvbWFpbnxjbGF1ZGluZXRpZXJjZWxpbnxneDo1MDhlNTQxNDgzNmM1Yjgx</w:t>
        </w:r>
      </w:hyperlink>
    </w:p>
    <w:p w14:paraId="485889D0" w14:textId="7DB0F55A" w:rsidR="00E425AC" w:rsidRPr="00272D1E" w:rsidRDefault="00E425AC" w:rsidP="009207B2">
      <w:pPr>
        <w:pStyle w:val="NormalWeb"/>
        <w:shd w:val="clear" w:color="auto" w:fill="FFFFFF"/>
        <w:spacing w:after="240" w:afterAutospacing="0"/>
        <w:jc w:val="both"/>
        <w:rPr>
          <w:rFonts w:ascii="Century Schoolbook" w:hAnsi="Century Schoolbook"/>
          <w:color w:val="565555"/>
        </w:rPr>
      </w:pPr>
      <w:r w:rsidRPr="00272D1E">
        <w:rPr>
          <w:rFonts w:ascii="Century Schoolbook" w:hAnsi="Century Schoolbook"/>
          <w:color w:val="231F20"/>
        </w:rPr>
        <w:t>Sur un sujet pro</w:t>
      </w:r>
      <w:r w:rsidR="008F4DF4" w:rsidRPr="00272D1E">
        <w:rPr>
          <w:rFonts w:ascii="Century Schoolbook" w:hAnsi="Century Schoolbook"/>
          <w:color w:val="231F20"/>
        </w:rPr>
        <w:t>che : voir aussi la vidéo de l’</w:t>
      </w:r>
      <w:r w:rsidRPr="00272D1E">
        <w:rPr>
          <w:rFonts w:ascii="Century Schoolbook" w:hAnsi="Century Schoolbook"/>
          <w:color w:val="231F20"/>
        </w:rPr>
        <w:t xml:space="preserve"> intervention : </w:t>
      </w:r>
      <w:r w:rsidRPr="00272D1E">
        <w:rPr>
          <w:rFonts w:ascii="Century Schoolbook" w:hAnsi="Century Schoolbook"/>
          <w:b/>
          <w:color w:val="231F20"/>
        </w:rPr>
        <w:t>« </w:t>
      </w:r>
      <w:hyperlink r:id="rId33" w:history="1">
        <w:r w:rsidRPr="00272D1E">
          <w:rPr>
            <w:rStyle w:val="Lienhypertexte"/>
            <w:rFonts w:ascii="Century Schoolbook" w:hAnsi="Century Schoolbook"/>
            <w:b/>
          </w:rPr>
          <w:t>A quoi tient la force d’une idée ? </w:t>
        </w:r>
      </w:hyperlink>
      <w:r w:rsidRPr="00272D1E">
        <w:rPr>
          <w:rFonts w:ascii="Century Schoolbook" w:hAnsi="Century Schoolbook"/>
          <w:b/>
          <w:color w:val="231F20"/>
        </w:rPr>
        <w:t xml:space="preserve">» : </w:t>
      </w:r>
      <w:r w:rsidRPr="00272D1E">
        <w:rPr>
          <w:rFonts w:ascii="Century Schoolbook" w:hAnsi="Century Schoolbook"/>
          <w:color w:val="231F20"/>
        </w:rPr>
        <w:t>vidéo :</w:t>
      </w:r>
      <w:r w:rsidRPr="00272D1E">
        <w:rPr>
          <w:rFonts w:ascii="Century Schoolbook" w:hAnsi="Century Schoolbook"/>
        </w:rPr>
        <w:t xml:space="preserve"> </w:t>
      </w:r>
      <w:hyperlink r:id="rId34" w:history="1">
        <w:r w:rsidRPr="00272D1E">
          <w:rPr>
            <w:rStyle w:val="Lienhypertexte"/>
            <w:rFonts w:ascii="Century Schoolbook" w:hAnsi="Century Schoolbook"/>
          </w:rPr>
          <w:t>https://www.college-de-france.fr/site/alain-de-libera/symposium-2016-05-18-14h30.htm</w:t>
        </w:r>
      </w:hyperlink>
      <w:r w:rsidRPr="00272D1E">
        <w:rPr>
          <w:rFonts w:ascii="Century Schoolbook" w:hAnsi="Century Schoolbook"/>
          <w:color w:val="565555"/>
        </w:rPr>
        <w:t xml:space="preserve"> </w:t>
      </w:r>
      <w:r w:rsidRPr="00272D1E">
        <w:rPr>
          <w:rFonts w:ascii="Century Schoolbook" w:hAnsi="Century Schoolbook"/>
          <w:color w:val="231F20"/>
        </w:rPr>
        <w:t>C</w:t>
      </w:r>
      <w:r w:rsidRPr="00272D1E">
        <w:rPr>
          <w:rFonts w:ascii="Century Schoolbook" w:hAnsi="Century Schoolbook"/>
          <w:color w:val="000000"/>
        </w:rPr>
        <w:t xml:space="preserve">olloque :« Histoire et historiens des idées », Collège de France, Paris, 18, 19, 20 mai 2016 ; texte paru in David </w:t>
      </w:r>
      <w:proofErr w:type="spellStart"/>
      <w:r w:rsidRPr="00272D1E">
        <w:rPr>
          <w:rFonts w:ascii="Century Schoolbook" w:hAnsi="Century Schoolbook"/>
          <w:color w:val="000000"/>
        </w:rPr>
        <w:t>Simonetta</w:t>
      </w:r>
      <w:proofErr w:type="spellEnd"/>
      <w:r w:rsidRPr="00272D1E">
        <w:rPr>
          <w:rFonts w:ascii="Century Schoolbook" w:hAnsi="Century Schoolbook"/>
          <w:color w:val="000000"/>
        </w:rPr>
        <w:t xml:space="preserve"> et Alexandre de Vitry (</w:t>
      </w:r>
      <w:proofErr w:type="spellStart"/>
      <w:r w:rsidRPr="00272D1E">
        <w:rPr>
          <w:rFonts w:ascii="Century Schoolbook" w:hAnsi="Century Schoolbook"/>
          <w:color w:val="000000"/>
        </w:rPr>
        <w:t>dir</w:t>
      </w:r>
      <w:proofErr w:type="spellEnd"/>
      <w:r w:rsidRPr="00272D1E">
        <w:rPr>
          <w:rFonts w:ascii="Century Schoolbook" w:hAnsi="Century Schoolbook"/>
          <w:color w:val="000000"/>
        </w:rPr>
        <w:t>.), </w:t>
      </w:r>
      <w:r w:rsidRPr="00272D1E">
        <w:rPr>
          <w:rFonts w:ascii="Century Schoolbook" w:hAnsi="Century Schoolbook"/>
          <w:i/>
          <w:iCs/>
          <w:color w:val="000000"/>
        </w:rPr>
        <w:t>Histoires et historiens des idées. Figures, méthodes, problèmes, </w:t>
      </w:r>
      <w:r w:rsidRPr="00272D1E">
        <w:rPr>
          <w:rFonts w:ascii="Century Schoolbook" w:hAnsi="Century Schoolbook"/>
          <w:color w:val="000000"/>
        </w:rPr>
        <w:t>Paris, Éditions du Collège de France, 2020, p.19-38.</w:t>
      </w:r>
    </w:p>
    <w:p w14:paraId="07ABD199" w14:textId="7A340648" w:rsidR="00E425AC" w:rsidRPr="00272D1E" w:rsidRDefault="00E425AC" w:rsidP="009207B2">
      <w:pPr>
        <w:numPr>
          <w:ilvl w:val="0"/>
          <w:numId w:val="16"/>
        </w:numPr>
        <w:ind w:left="0" w:firstLine="0"/>
        <w:jc w:val="both"/>
        <w:rPr>
          <w:rFonts w:ascii="Century Schoolbook" w:hAnsi="Century Schoolbook" w:cs="Times New Roman"/>
        </w:rPr>
      </w:pPr>
      <w:r w:rsidRPr="00272D1E">
        <w:rPr>
          <w:rFonts w:ascii="Century Schoolbook" w:hAnsi="Century Schoolbook" w:cs="Times New Roman"/>
          <w:b/>
          <w:color w:val="231F20"/>
        </w:rPr>
        <w:t>« </w:t>
      </w:r>
      <w:hyperlink r:id="rId35" w:history="1">
        <w:r w:rsidRPr="00272D1E">
          <w:rPr>
            <w:rStyle w:val="Lienhypertexte"/>
            <w:rFonts w:ascii="Century Schoolbook" w:hAnsi="Century Schoolbook" w:cs="Times New Roman"/>
            <w:b/>
          </w:rPr>
          <w:t>Pourquoi nous</w:t>
        </w:r>
        <w:r w:rsidR="00E216E8" w:rsidRPr="00272D1E">
          <w:rPr>
            <w:rStyle w:val="Lienhypertexte"/>
            <w:rFonts w:ascii="Century Schoolbook" w:hAnsi="Century Schoolbook" w:cs="Times New Roman"/>
            <w:b/>
          </w:rPr>
          <w:t xml:space="preserve"> devons viser l’universalisme.</w:t>
        </w:r>
      </w:hyperlink>
      <w:r w:rsidR="00E216E8" w:rsidRPr="00272D1E">
        <w:rPr>
          <w:rFonts w:ascii="Century Schoolbook" w:hAnsi="Century Schoolbook" w:cs="Times New Roman"/>
          <w:b/>
          <w:color w:val="231F20"/>
        </w:rPr>
        <w:t xml:space="preserve"> </w:t>
      </w:r>
      <w:r w:rsidRPr="00272D1E">
        <w:rPr>
          <w:rFonts w:ascii="Century Schoolbook" w:hAnsi="Century Schoolbook" w:cs="Times New Roman"/>
          <w:b/>
          <w:color w:val="231F20"/>
        </w:rPr>
        <w:t>»</w:t>
      </w:r>
      <w:r w:rsidRPr="00272D1E">
        <w:rPr>
          <w:rFonts w:ascii="Century Schoolbook" w:hAnsi="Century Schoolbook" w:cs="Times New Roman"/>
          <w:color w:val="000000"/>
          <w:shd w:val="clear" w:color="auto" w:fill="FFFFFF"/>
        </w:rPr>
        <w:t>(Brèves remarques sur le rapport de la pensée avec le langage et sur la question de la dimension culturelle des langues), Institut de France. Journée de la Francophonie. </w:t>
      </w:r>
      <w:r w:rsidRPr="00272D1E">
        <w:rPr>
          <w:rFonts w:ascii="Century Schoolbook" w:hAnsi="Century Schoolbook" w:cs="Times New Roman"/>
          <w:color w:val="231F20"/>
        </w:rPr>
        <w:t>15 novembre 2019</w:t>
      </w:r>
      <w:r w:rsidRPr="00272D1E">
        <w:rPr>
          <w:rFonts w:ascii="Century Schoolbook" w:hAnsi="Century Schoolbook"/>
          <w:color w:val="231F20"/>
        </w:rPr>
        <w:t>.</w:t>
      </w:r>
    </w:p>
    <w:p w14:paraId="659496AC" w14:textId="77777777" w:rsidR="00E425AC" w:rsidRPr="00272D1E" w:rsidRDefault="00FE5EE9" w:rsidP="00E425AC">
      <w:pPr>
        <w:pStyle w:val="NormalWeb"/>
        <w:pBdr>
          <w:bottom w:val="single" w:sz="6" w:space="1" w:color="auto"/>
        </w:pBdr>
        <w:shd w:val="clear" w:color="auto" w:fill="FFFFFF"/>
        <w:spacing w:before="0" w:beforeAutospacing="0" w:after="150" w:afterAutospacing="0"/>
        <w:rPr>
          <w:rFonts w:ascii="Century Schoolbook" w:hAnsi="Century Schoolbook"/>
          <w:color w:val="231F20"/>
        </w:rPr>
      </w:pPr>
      <w:hyperlink r:id="rId36" w:history="1">
        <w:r w:rsidR="00E425AC" w:rsidRPr="00272D1E">
          <w:rPr>
            <w:rStyle w:val="Lienhypertexte"/>
            <w:rFonts w:ascii="Century Schoolbook" w:hAnsi="Century Schoolbook"/>
          </w:rPr>
          <w:t>https://docs.google.com/viewer?a=v&amp;pid=sites&amp;srcid=ZGVmYXVsdGRvbWFpbnxjbGF1ZGluZXRpZXJjZWxpbnxneDo2NWE0MTdhNmZlYmI0N2Y2</w:t>
        </w:r>
      </w:hyperlink>
    </w:p>
    <w:p w14:paraId="10653840" w14:textId="4ED808FD" w:rsidR="00E425AC" w:rsidRPr="00272D1E" w:rsidRDefault="00E425AC" w:rsidP="009207B2">
      <w:pPr>
        <w:numPr>
          <w:ilvl w:val="0"/>
          <w:numId w:val="16"/>
        </w:numPr>
        <w:ind w:left="0" w:firstLine="0"/>
        <w:jc w:val="both"/>
        <w:rPr>
          <w:rFonts w:ascii="Century Schoolbook" w:hAnsi="Century Schoolbook" w:cs="Times New Roman"/>
        </w:rPr>
      </w:pPr>
      <w:r w:rsidRPr="00272D1E">
        <w:rPr>
          <w:rFonts w:ascii="Century Schoolbook" w:hAnsi="Century Schoolbook" w:cs="Times New Roman"/>
          <w:b/>
          <w:color w:val="231F20"/>
        </w:rPr>
        <w:t>« </w:t>
      </w:r>
      <w:hyperlink r:id="rId37" w:history="1">
        <w:r w:rsidRPr="00272D1E">
          <w:rPr>
            <w:rStyle w:val="Lienhypertexte"/>
            <w:rFonts w:ascii="Century Schoolbook" w:hAnsi="Century Schoolbook" w:cs="Times New Roman"/>
            <w:b/>
          </w:rPr>
          <w:t>Les émotions sont-elles irrationnelles ? </w:t>
        </w:r>
      </w:hyperlink>
      <w:r w:rsidRPr="00272D1E">
        <w:rPr>
          <w:rFonts w:ascii="Century Schoolbook" w:hAnsi="Century Schoolbook" w:cs="Times New Roman"/>
          <w:b/>
          <w:color w:val="231F20"/>
        </w:rPr>
        <w:t>»</w:t>
      </w:r>
      <w:r w:rsidRPr="00272D1E">
        <w:rPr>
          <w:rFonts w:ascii="Century Schoolbook" w:hAnsi="Century Schoolbook" w:cs="Times New Roman"/>
          <w:color w:val="222222"/>
          <w:shd w:val="clear" w:color="auto" w:fill="FFFFFF"/>
        </w:rPr>
        <w:t xml:space="preserve"> Colloque « L’irrationnel aujourd’hui», colloque organisé par Jean Baechler et  Gérald Bronner,  Institut de France, Fondation Del Duca. Publié dans </w:t>
      </w:r>
      <w:r w:rsidRPr="00272D1E">
        <w:rPr>
          <w:rFonts w:ascii="Century Schoolbook" w:hAnsi="Century Schoolbook" w:cs="Times New Roman"/>
          <w:i/>
          <w:color w:val="222222"/>
          <w:shd w:val="clear" w:color="auto" w:fill="FFFFFF"/>
        </w:rPr>
        <w:t>L’irratio</w:t>
      </w:r>
      <w:r w:rsidR="00B20869" w:rsidRPr="00272D1E">
        <w:rPr>
          <w:rFonts w:ascii="Century Schoolbook" w:hAnsi="Century Schoolbook" w:cs="Times New Roman"/>
          <w:i/>
          <w:color w:val="222222"/>
          <w:shd w:val="clear" w:color="auto" w:fill="FFFFFF"/>
        </w:rPr>
        <w:t>n</w:t>
      </w:r>
      <w:r w:rsidRPr="00272D1E">
        <w:rPr>
          <w:rFonts w:ascii="Century Schoolbook" w:hAnsi="Century Schoolbook" w:cs="Times New Roman"/>
          <w:i/>
          <w:color w:val="222222"/>
          <w:shd w:val="clear" w:color="auto" w:fill="FFFFFF"/>
        </w:rPr>
        <w:t xml:space="preserve">nel </w:t>
      </w:r>
      <w:proofErr w:type="gramStart"/>
      <w:r w:rsidRPr="00272D1E">
        <w:rPr>
          <w:rFonts w:ascii="Century Schoolbook" w:hAnsi="Century Schoolbook" w:cs="Times New Roman"/>
          <w:i/>
          <w:color w:val="222222"/>
          <w:shd w:val="clear" w:color="auto" w:fill="FFFFFF"/>
        </w:rPr>
        <w:t>aujourd’hui </w:t>
      </w:r>
      <w:r w:rsidRPr="00272D1E">
        <w:rPr>
          <w:rFonts w:ascii="Century Schoolbook" w:hAnsi="Century Schoolbook" w:cs="Times New Roman"/>
          <w:color w:val="222222"/>
          <w:shd w:val="clear" w:color="auto" w:fill="FFFFFF"/>
        </w:rPr>
        <w:t>,</w:t>
      </w:r>
      <w:proofErr w:type="gramEnd"/>
      <w:r w:rsidRPr="00272D1E">
        <w:rPr>
          <w:rFonts w:ascii="Century Schoolbook" w:hAnsi="Century Schoolbook" w:cs="Times New Roman"/>
          <w:color w:val="222222"/>
          <w:shd w:val="clear" w:color="auto" w:fill="FFFFFF"/>
        </w:rPr>
        <w:t xml:space="preserve"> Paris, Hermann, 2021 :</w:t>
      </w:r>
    </w:p>
    <w:p w14:paraId="162BBB15" w14:textId="77777777" w:rsidR="00E425AC" w:rsidRPr="00272D1E" w:rsidRDefault="00FE5EE9" w:rsidP="00E425AC">
      <w:pPr>
        <w:pStyle w:val="NormalWeb"/>
        <w:shd w:val="clear" w:color="auto" w:fill="FFFFFF"/>
        <w:spacing w:before="0" w:beforeAutospacing="0" w:after="150" w:afterAutospacing="0"/>
        <w:rPr>
          <w:rFonts w:ascii="Century Schoolbook" w:hAnsi="Century Schoolbook"/>
          <w:color w:val="231F20"/>
        </w:rPr>
      </w:pPr>
      <w:hyperlink r:id="rId38" w:history="1">
        <w:r w:rsidR="00E425AC" w:rsidRPr="00272D1E">
          <w:rPr>
            <w:rStyle w:val="Lienhypertexte"/>
            <w:rFonts w:ascii="Century Schoolbook" w:hAnsi="Century Schoolbook"/>
          </w:rPr>
          <w:t>https://docs.google.com/viewer?a=v&amp;pid=sites&amp;srcid=ZGVmYXVsdGRvbWFpbnxjbGF1ZGluZXRpZXJjZWxpbnxneDozZTI2YzY5ZWY2MWRlOWQy</w:t>
        </w:r>
      </w:hyperlink>
    </w:p>
    <w:p w14:paraId="59AE9322" w14:textId="77777777" w:rsidR="001421BC" w:rsidRDefault="00E425AC" w:rsidP="001421BC">
      <w:pPr>
        <w:pStyle w:val="NormalWeb"/>
        <w:numPr>
          <w:ilvl w:val="0"/>
          <w:numId w:val="16"/>
        </w:numPr>
        <w:shd w:val="clear" w:color="auto" w:fill="FFFFFF"/>
        <w:spacing w:before="0" w:beforeAutospacing="0" w:after="150" w:afterAutospacing="0"/>
        <w:ind w:left="0" w:firstLine="0"/>
        <w:jc w:val="both"/>
        <w:rPr>
          <w:rFonts w:ascii="Century Schoolbook" w:hAnsi="Century Schoolbook"/>
          <w:color w:val="231F20"/>
        </w:rPr>
      </w:pPr>
      <w:r w:rsidRPr="00272D1E">
        <w:rPr>
          <w:rFonts w:ascii="Century Schoolbook" w:hAnsi="Century Schoolbook"/>
          <w:b/>
          <w:color w:val="231F20"/>
        </w:rPr>
        <w:t>« </w:t>
      </w:r>
      <w:hyperlink r:id="rId39" w:history="1">
        <w:r w:rsidRPr="00272D1E">
          <w:rPr>
            <w:rStyle w:val="Lienhypertexte"/>
            <w:rFonts w:ascii="Century Schoolbook" w:hAnsi="Century Schoolbook"/>
            <w:b/>
          </w:rPr>
          <w:t>Le risque d’erreur et la présomption de la connaissance</w:t>
        </w:r>
      </w:hyperlink>
      <w:r w:rsidRPr="00272D1E">
        <w:rPr>
          <w:rFonts w:ascii="Century Schoolbook" w:hAnsi="Century Schoolbook"/>
          <w:b/>
          <w:color w:val="231F20"/>
        </w:rPr>
        <w:t> »</w:t>
      </w:r>
      <w:r w:rsidRPr="00272D1E">
        <w:rPr>
          <w:rFonts w:ascii="Century Schoolbook" w:hAnsi="Century Schoolbook"/>
          <w:color w:val="231F20"/>
        </w:rPr>
        <w:t xml:space="preserve"> (conclusion de mon livre : </w:t>
      </w:r>
      <w:r w:rsidRPr="00272D1E">
        <w:rPr>
          <w:rFonts w:ascii="Century Schoolbook" w:hAnsi="Century Schoolbook"/>
          <w:i/>
          <w:color w:val="231F20"/>
        </w:rPr>
        <w:t>Le Doute en question, parades pragmatistes au défi sceptique</w:t>
      </w:r>
      <w:r w:rsidRPr="00272D1E">
        <w:rPr>
          <w:rFonts w:ascii="Century Schoolbook" w:hAnsi="Century Schoolbook"/>
          <w:color w:val="231F20"/>
        </w:rPr>
        <w:t>, Paris éditions de l’éclat, 2005,réédit.2016)</w:t>
      </w:r>
      <w:r w:rsidRPr="00272D1E">
        <w:rPr>
          <w:rFonts w:ascii="Century Schoolbook" w:hAnsi="Century Schoolbook"/>
        </w:rPr>
        <w:t> :</w:t>
      </w:r>
      <w:hyperlink r:id="rId40" w:history="1">
        <w:r w:rsidRPr="00272D1E">
          <w:rPr>
            <w:rStyle w:val="Lienhypertexte"/>
            <w:rFonts w:ascii="Century Schoolbook" w:hAnsi="Century Schoolbook"/>
          </w:rPr>
          <w:t>https://docs.google.com/viewer?a=v&amp;pid=sites&amp;srcid=ZGVmYX</w:t>
        </w:r>
        <w:r w:rsidRPr="00272D1E">
          <w:rPr>
            <w:rStyle w:val="Lienhypertexte"/>
            <w:rFonts w:ascii="Century Schoolbook" w:hAnsi="Century Schoolbook"/>
          </w:rPr>
          <w:lastRenderedPageBreak/>
          <w:t>VsdGRvbWFpbnxjbGF1ZGluZXRpZXJjZWxpbnxneDo1NzBmMzk2Y2VmMWYwYTk4</w:t>
        </w:r>
      </w:hyperlink>
    </w:p>
    <w:p w14:paraId="1A8420E0" w14:textId="51F775CB" w:rsidR="00881139" w:rsidRPr="00881139" w:rsidRDefault="00E425AC" w:rsidP="001421BC">
      <w:pPr>
        <w:pStyle w:val="NormalWeb"/>
        <w:numPr>
          <w:ilvl w:val="0"/>
          <w:numId w:val="16"/>
        </w:numPr>
        <w:shd w:val="clear" w:color="auto" w:fill="FFFFFF"/>
        <w:spacing w:before="0" w:beforeAutospacing="0" w:after="150" w:afterAutospacing="0"/>
        <w:ind w:left="0" w:firstLine="0"/>
        <w:jc w:val="both"/>
        <w:rPr>
          <w:rFonts w:ascii="Century Schoolbook" w:hAnsi="Century Schoolbook"/>
          <w:color w:val="231F20"/>
          <w:sz w:val="6"/>
          <w:szCs w:val="6"/>
        </w:rPr>
      </w:pPr>
      <w:r w:rsidRPr="001421BC">
        <w:rPr>
          <w:rFonts w:ascii="Century Schoolbook" w:hAnsi="Century Schoolbook"/>
          <w:b/>
          <w:color w:val="231F20"/>
        </w:rPr>
        <w:t>« </w:t>
      </w:r>
      <w:hyperlink r:id="rId41" w:history="1">
        <w:r w:rsidRPr="001421BC">
          <w:rPr>
            <w:rStyle w:val="Lienhypertexte"/>
            <w:rFonts w:ascii="Century Schoolbook" w:hAnsi="Century Schoolbook"/>
            <w:b/>
          </w:rPr>
          <w:t>Comment situer l’esprit dans la nature ? </w:t>
        </w:r>
      </w:hyperlink>
      <w:r w:rsidRPr="001421BC">
        <w:rPr>
          <w:rFonts w:ascii="Century Schoolbook" w:hAnsi="Century Schoolbook"/>
          <w:b/>
          <w:color w:val="231F20"/>
        </w:rPr>
        <w:t>»</w:t>
      </w:r>
      <w:r w:rsidR="00881139">
        <w:rPr>
          <w:rFonts w:ascii="Century Schoolbook" w:hAnsi="Century Schoolbook"/>
          <w:b/>
          <w:color w:val="231F20"/>
        </w:rPr>
        <w:t xml:space="preserve"> </w:t>
      </w:r>
      <w:r w:rsidRPr="001421BC">
        <w:rPr>
          <w:rFonts w:ascii="Century Schoolbook" w:hAnsi="Century Schoolbook"/>
          <w:color w:val="000000"/>
        </w:rPr>
        <w:t xml:space="preserve">Exposé au Colloque de rentrée du Collège de </w:t>
      </w:r>
      <w:proofErr w:type="gramStart"/>
      <w:r w:rsidRPr="001421BC">
        <w:rPr>
          <w:rFonts w:ascii="Century Schoolbook" w:hAnsi="Century Schoolbook"/>
          <w:color w:val="000000"/>
        </w:rPr>
        <w:t>France(</w:t>
      </w:r>
      <w:proofErr w:type="gramEnd"/>
      <w:r w:rsidRPr="001421BC">
        <w:rPr>
          <w:rFonts w:ascii="Century Schoolbook" w:hAnsi="Century Schoolbook"/>
          <w:color w:val="000000"/>
        </w:rPr>
        <w:t>18-20 octobre 2017). </w:t>
      </w:r>
      <w:hyperlink r:id="rId42" w:history="1">
        <w:r w:rsidRPr="001421BC">
          <w:rPr>
            <w:rStyle w:val="Lienhypertexte"/>
            <w:rFonts w:ascii="Century Schoolbook" w:hAnsi="Century Schoolbook"/>
            <w:color w:val="451670"/>
          </w:rPr>
          <w:t>http://www.college-de-france.fr/site/colloque-2017/symposium-2017-10-20-11h45.htm</w:t>
        </w:r>
      </w:hyperlink>
      <w:r w:rsidRPr="001421BC">
        <w:rPr>
          <w:rFonts w:ascii="Century Schoolbook" w:hAnsi="Century Schoolbook"/>
          <w:color w:val="000000"/>
          <w:shd w:val="clear" w:color="auto" w:fill="FFFFFF"/>
        </w:rPr>
        <w:t> in </w:t>
      </w:r>
      <w:r w:rsidRPr="001421BC">
        <w:rPr>
          <w:rFonts w:ascii="Century Schoolbook" w:hAnsi="Century Schoolbook"/>
          <w:i/>
          <w:iCs/>
          <w:color w:val="000000"/>
          <w:shd w:val="clear" w:color="auto" w:fill="FFFFFF"/>
        </w:rPr>
        <w:t>Les Natures en questions,</w:t>
      </w:r>
      <w:r w:rsidRPr="001421BC">
        <w:rPr>
          <w:rFonts w:ascii="Century Schoolbook" w:hAnsi="Century Schoolbook"/>
          <w:color w:val="000000"/>
          <w:shd w:val="clear" w:color="auto" w:fill="FFFFFF"/>
        </w:rPr>
        <w:t> sous la direction de Ph. Descola, Paris, éditions O. Jacob, p. 227-253</w:t>
      </w:r>
      <w:r w:rsidR="00857DA3">
        <w:rPr>
          <w:rFonts w:ascii="Century Schoolbook" w:hAnsi="Century Schoolbook"/>
          <w:color w:val="000000"/>
          <w:shd w:val="clear" w:color="auto" w:fill="FFFFFF"/>
        </w:rPr>
        <w:t xml:space="preserve"> </w:t>
      </w:r>
      <w:hyperlink r:id="rId43" w:history="1">
        <w:r w:rsidRPr="001421BC">
          <w:rPr>
            <w:rStyle w:val="Lienhypertexte"/>
            <w:rFonts w:ascii="Century Schoolbook" w:hAnsi="Century Schoolbook"/>
          </w:rPr>
          <w:t>https://docs.google.com/viewer?a=v&amp;pid=sites&amp;srcid=ZGVmYXVsdGRvbWFpbnxjbGF1ZGluZXRpZXJjZWxpbnxneDoxYzAxZjI4M2JlYmRhZg</w:t>
        </w:r>
      </w:hyperlink>
      <w:r w:rsidRPr="001421BC">
        <w:rPr>
          <w:rFonts w:ascii="Century Schoolbook" w:hAnsi="Century Schoolbook"/>
          <w:b/>
          <w:color w:val="231F20"/>
        </w:rPr>
        <w:t xml:space="preserve"> </w:t>
      </w:r>
      <w:r w:rsidR="00881139">
        <w:rPr>
          <w:rFonts w:ascii="Century Schoolbook" w:hAnsi="Century Schoolbook"/>
          <w:b/>
          <w:color w:val="231F20"/>
        </w:rPr>
        <w:t xml:space="preserve"> </w:t>
      </w:r>
      <w:r w:rsidR="00881139">
        <w:rPr>
          <w:rFonts w:ascii="Century Schoolbook" w:hAnsi="Century Schoolbook"/>
          <w:b/>
          <w:color w:val="231F20"/>
        </w:rPr>
        <w:br/>
      </w:r>
    </w:p>
    <w:p w14:paraId="7F651160" w14:textId="72D2C2B2" w:rsidR="00E425AC" w:rsidRPr="001421BC" w:rsidRDefault="00E425AC" w:rsidP="00881139">
      <w:pPr>
        <w:pStyle w:val="NormalWeb"/>
        <w:shd w:val="clear" w:color="auto" w:fill="FFFFFF"/>
        <w:spacing w:before="0" w:beforeAutospacing="0" w:after="150" w:afterAutospacing="0"/>
        <w:jc w:val="both"/>
        <w:rPr>
          <w:rFonts w:ascii="Century Schoolbook" w:hAnsi="Century Schoolbook"/>
          <w:color w:val="231F20"/>
        </w:rPr>
      </w:pPr>
      <w:r w:rsidRPr="001421BC">
        <w:rPr>
          <w:rFonts w:ascii="Century Schoolbook" w:hAnsi="Century Schoolbook"/>
          <w:color w:val="231F20"/>
        </w:rPr>
        <w:t xml:space="preserve">vidéo : </w:t>
      </w:r>
      <w:hyperlink r:id="rId44" w:history="1">
        <w:r w:rsidRPr="001421BC">
          <w:rPr>
            <w:rStyle w:val="Lienhypertexte"/>
            <w:rFonts w:ascii="Century Schoolbook" w:hAnsi="Century Schoolbook"/>
          </w:rPr>
          <w:t>https://www.college-de-france.fr/site/colloque-2017/symposium-2017-10-20-11h45.htm</w:t>
        </w:r>
      </w:hyperlink>
    </w:p>
    <w:p w14:paraId="0DDEE4F4" w14:textId="77777777" w:rsidR="00272D1E" w:rsidRDefault="00E425AC" w:rsidP="00F14694">
      <w:pPr>
        <w:pStyle w:val="NormalWeb"/>
        <w:numPr>
          <w:ilvl w:val="0"/>
          <w:numId w:val="16"/>
        </w:numPr>
        <w:shd w:val="clear" w:color="auto" w:fill="FFFFFF"/>
        <w:spacing w:before="0" w:beforeAutospacing="0" w:after="150" w:afterAutospacing="0"/>
        <w:ind w:left="0" w:firstLine="0"/>
        <w:jc w:val="both"/>
        <w:rPr>
          <w:rFonts w:ascii="Century Schoolbook" w:hAnsi="Century Schoolbook"/>
          <w:color w:val="231F20"/>
        </w:rPr>
      </w:pPr>
      <w:r w:rsidRPr="00272D1E">
        <w:rPr>
          <w:rFonts w:ascii="Century Schoolbook" w:hAnsi="Century Schoolbook"/>
          <w:b/>
          <w:color w:val="231F20"/>
        </w:rPr>
        <w:t>« </w:t>
      </w:r>
      <w:hyperlink r:id="rId45" w:history="1">
        <w:r w:rsidRPr="00272D1E">
          <w:rPr>
            <w:rStyle w:val="Lienhypertexte"/>
            <w:rFonts w:ascii="Century Schoolbook" w:hAnsi="Century Schoolbook"/>
            <w:b/>
          </w:rPr>
          <w:t>Cela a-t-il un sens d’être un faillibiliste radical ? </w:t>
        </w:r>
      </w:hyperlink>
      <w:r w:rsidRPr="00272D1E">
        <w:rPr>
          <w:rFonts w:ascii="Century Schoolbook" w:hAnsi="Century Schoolbook"/>
          <w:color w:val="231F20"/>
        </w:rPr>
        <w:t>» (au colloque 2016 (Groupe de Recherche en Epistémologie) : « Certitude et infaillibilité »</w:t>
      </w:r>
      <w:r w:rsidRPr="00272D1E">
        <w:rPr>
          <w:rFonts w:ascii="Century Schoolbook" w:hAnsi="Century Schoolbook"/>
        </w:rPr>
        <w:t xml:space="preserve"> </w:t>
      </w:r>
      <w:hyperlink r:id="rId46" w:history="1">
        <w:r w:rsidRPr="00272D1E">
          <w:rPr>
            <w:rStyle w:val="Lienhypertexte"/>
            <w:rFonts w:ascii="Century Schoolbook" w:hAnsi="Century Schoolbook"/>
          </w:rPr>
          <w:t>https://www.college-de-france.fr/site/claudine-tiercelin/symposium-2016-11-03-09h30.htm)</w:t>
        </w:r>
      </w:hyperlink>
      <w:r w:rsidRPr="00272D1E">
        <w:rPr>
          <w:rFonts w:ascii="Century Schoolbook" w:hAnsi="Century Schoolbook"/>
          <w:color w:val="231F20"/>
        </w:rPr>
        <w:t xml:space="preserve"> </w:t>
      </w:r>
    </w:p>
    <w:p w14:paraId="63588B21" w14:textId="192725B9" w:rsidR="00E425AC" w:rsidRPr="00272D1E" w:rsidRDefault="00E425AC" w:rsidP="00272D1E">
      <w:pPr>
        <w:pStyle w:val="NormalWeb"/>
        <w:shd w:val="clear" w:color="auto" w:fill="FFFFFF"/>
        <w:spacing w:before="0" w:beforeAutospacing="0" w:after="150" w:afterAutospacing="0"/>
        <w:jc w:val="both"/>
        <w:rPr>
          <w:rFonts w:ascii="Century Schoolbook" w:hAnsi="Century Schoolbook"/>
          <w:color w:val="231F20"/>
        </w:rPr>
      </w:pPr>
      <w:r w:rsidRPr="00272D1E">
        <w:rPr>
          <w:rFonts w:ascii="Century Schoolbook" w:hAnsi="Century Schoolbook"/>
          <w:color w:val="231F20"/>
        </w:rPr>
        <w:t>vidéo </w:t>
      </w:r>
      <w:proofErr w:type="gramStart"/>
      <w:r w:rsidRPr="00272D1E">
        <w:rPr>
          <w:rFonts w:ascii="Century Schoolbook" w:hAnsi="Century Schoolbook"/>
          <w:color w:val="231F20"/>
        </w:rPr>
        <w:t>:</w:t>
      </w:r>
      <w:proofErr w:type="gramEnd"/>
      <w:hyperlink r:id="rId47" w:history="1">
        <w:r w:rsidRPr="00272D1E">
          <w:rPr>
            <w:rStyle w:val="Lienhypertexte"/>
            <w:rFonts w:ascii="Century Schoolbook" w:hAnsi="Century Schoolbook"/>
          </w:rPr>
          <w:t>https://www.college-de-france.fr/site/claudine-tiercelin/symposium-2016-11-03-09h30.htm</w:t>
        </w:r>
      </w:hyperlink>
    </w:p>
    <w:p w14:paraId="7944C0F4" w14:textId="3654B400" w:rsidR="00E425AC" w:rsidRPr="006A14B7" w:rsidRDefault="00E425AC" w:rsidP="00645D6A">
      <w:pPr>
        <w:pStyle w:val="Paragraphedeliste"/>
        <w:spacing w:before="100" w:beforeAutospacing="1" w:after="100" w:afterAutospacing="1"/>
        <w:jc w:val="center"/>
        <w:rPr>
          <w:rFonts w:ascii="Century Schoolbook" w:eastAsia="Century Schoolbook" w:hAnsi="Century Schoolbook" w:cs="Century Schoolbook"/>
          <w:lang w:eastAsia="fr-FR"/>
        </w:rPr>
      </w:pPr>
    </w:p>
    <w:sectPr w:rsidR="00E425AC" w:rsidRPr="006A14B7" w:rsidSect="00FC68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024"/>
    <w:multiLevelType w:val="hybridMultilevel"/>
    <w:tmpl w:val="CB6A5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041A4"/>
    <w:multiLevelType w:val="hybridMultilevel"/>
    <w:tmpl w:val="FF6A3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EC5CE4"/>
    <w:multiLevelType w:val="multilevel"/>
    <w:tmpl w:val="A640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5F38"/>
    <w:multiLevelType w:val="multilevel"/>
    <w:tmpl w:val="825E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948E2"/>
    <w:multiLevelType w:val="hybridMultilevel"/>
    <w:tmpl w:val="C3E825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8151EE"/>
    <w:multiLevelType w:val="hybridMultilevel"/>
    <w:tmpl w:val="8C3A1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603EB"/>
    <w:multiLevelType w:val="hybridMultilevel"/>
    <w:tmpl w:val="536E1B12"/>
    <w:lvl w:ilvl="0" w:tplc="E8B883E4">
      <w:start w:val="1"/>
      <w:numFmt w:val="decimal"/>
      <w:lvlText w:val="%1)"/>
      <w:lvlJc w:val="left"/>
      <w:pPr>
        <w:ind w:left="720" w:hanging="360"/>
      </w:pPr>
      <w:rPr>
        <w:rFonts w:ascii="Arial" w:hAnsi="Arial" w:cs="Arial" w:hint="default"/>
        <w:color w:val="231F2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D819A3"/>
    <w:multiLevelType w:val="multilevel"/>
    <w:tmpl w:val="9040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682FC2"/>
    <w:multiLevelType w:val="hybridMultilevel"/>
    <w:tmpl w:val="E5A8E936"/>
    <w:lvl w:ilvl="0" w:tplc="DCE4D5F6">
      <w:start w:val="1"/>
      <w:numFmt w:val="lowerLetter"/>
      <w:lvlText w:val="%1)"/>
      <w:lvlJc w:val="left"/>
      <w:pPr>
        <w:ind w:left="1080" w:hanging="360"/>
      </w:pPr>
      <w:rPr>
        <w:rFonts w:ascii="Times New Roman" w:eastAsiaTheme="minorHAnsi" w:hAnsi="Times New Roman" w:cs="Times New Roman" w:hint="default"/>
        <w:b/>
        <w:color w:val="231F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FA37326"/>
    <w:multiLevelType w:val="hybridMultilevel"/>
    <w:tmpl w:val="F9BA0D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C15152"/>
    <w:multiLevelType w:val="hybridMultilevel"/>
    <w:tmpl w:val="14929CF2"/>
    <w:lvl w:ilvl="0" w:tplc="F8F679FA">
      <w:start w:val="15"/>
      <w:numFmt w:val="bullet"/>
      <w:lvlText w:val="-"/>
      <w:lvlJc w:val="left"/>
      <w:pPr>
        <w:ind w:left="720" w:hanging="360"/>
      </w:pPr>
      <w:rPr>
        <w:rFonts w:ascii="Century Schoolbook" w:eastAsia="Century Schoolbook" w:hAnsi="Century Schoolbook"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B15D6B"/>
    <w:multiLevelType w:val="multilevel"/>
    <w:tmpl w:val="1B98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549E0"/>
    <w:multiLevelType w:val="hybridMultilevel"/>
    <w:tmpl w:val="E5F2F3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1E6709"/>
    <w:multiLevelType w:val="multilevel"/>
    <w:tmpl w:val="1B18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D70CF0"/>
    <w:multiLevelType w:val="hybridMultilevel"/>
    <w:tmpl w:val="19CE3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F00B68"/>
    <w:multiLevelType w:val="hybridMultilevel"/>
    <w:tmpl w:val="D2BAD1D6"/>
    <w:lvl w:ilvl="0" w:tplc="F8F679FA">
      <w:start w:val="15"/>
      <w:numFmt w:val="bullet"/>
      <w:lvlText w:val="-"/>
      <w:lvlJc w:val="left"/>
      <w:pPr>
        <w:ind w:left="720" w:hanging="360"/>
      </w:pPr>
      <w:rPr>
        <w:rFonts w:ascii="Century Schoolbook" w:eastAsia="Century Schoolbook" w:hAnsi="Century Schoolbook"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5C2031"/>
    <w:multiLevelType w:val="multilevel"/>
    <w:tmpl w:val="5580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A497B"/>
    <w:multiLevelType w:val="multilevel"/>
    <w:tmpl w:val="53CE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7"/>
  </w:num>
  <w:num w:numId="4">
    <w:abstractNumId w:val="14"/>
  </w:num>
  <w:num w:numId="5">
    <w:abstractNumId w:val="5"/>
  </w:num>
  <w:num w:numId="6">
    <w:abstractNumId w:val="0"/>
  </w:num>
  <w:num w:numId="7">
    <w:abstractNumId w:val="7"/>
  </w:num>
  <w:num w:numId="8">
    <w:abstractNumId w:val="3"/>
  </w:num>
  <w:num w:numId="9">
    <w:abstractNumId w:val="13"/>
  </w:num>
  <w:num w:numId="10">
    <w:abstractNumId w:val="16"/>
  </w:num>
  <w:num w:numId="11">
    <w:abstractNumId w:val="15"/>
  </w:num>
  <w:num w:numId="12">
    <w:abstractNumId w:val="10"/>
  </w:num>
  <w:num w:numId="13">
    <w:abstractNumId w:val="12"/>
  </w:num>
  <w:num w:numId="14">
    <w:abstractNumId w:val="4"/>
  </w:num>
  <w:num w:numId="15">
    <w:abstractNumId w:val="1"/>
  </w:num>
  <w:num w:numId="16">
    <w:abstractNumId w:val="6"/>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07"/>
    <w:rsid w:val="000224C7"/>
    <w:rsid w:val="000772ED"/>
    <w:rsid w:val="000B4F0F"/>
    <w:rsid w:val="000E243C"/>
    <w:rsid w:val="000F04A2"/>
    <w:rsid w:val="001024F2"/>
    <w:rsid w:val="00114565"/>
    <w:rsid w:val="001375FB"/>
    <w:rsid w:val="001421BC"/>
    <w:rsid w:val="00173A0C"/>
    <w:rsid w:val="001949D7"/>
    <w:rsid w:val="001A4059"/>
    <w:rsid w:val="001B2BF5"/>
    <w:rsid w:val="001B496A"/>
    <w:rsid w:val="001C09CF"/>
    <w:rsid w:val="001C3D49"/>
    <w:rsid w:val="001E0022"/>
    <w:rsid w:val="001E6882"/>
    <w:rsid w:val="001F24EF"/>
    <w:rsid w:val="00206C6C"/>
    <w:rsid w:val="002575D6"/>
    <w:rsid w:val="00272D1E"/>
    <w:rsid w:val="00274D0F"/>
    <w:rsid w:val="002A1D88"/>
    <w:rsid w:val="002B1FD7"/>
    <w:rsid w:val="002C369B"/>
    <w:rsid w:val="002F76FF"/>
    <w:rsid w:val="00307598"/>
    <w:rsid w:val="003106B8"/>
    <w:rsid w:val="00311173"/>
    <w:rsid w:val="0032012B"/>
    <w:rsid w:val="00326D05"/>
    <w:rsid w:val="003350C2"/>
    <w:rsid w:val="003413DB"/>
    <w:rsid w:val="00345CCE"/>
    <w:rsid w:val="00354460"/>
    <w:rsid w:val="00363157"/>
    <w:rsid w:val="00372A07"/>
    <w:rsid w:val="0039797E"/>
    <w:rsid w:val="003D254E"/>
    <w:rsid w:val="003D6CA2"/>
    <w:rsid w:val="003F29DC"/>
    <w:rsid w:val="004002FF"/>
    <w:rsid w:val="00401620"/>
    <w:rsid w:val="00405F98"/>
    <w:rsid w:val="00415944"/>
    <w:rsid w:val="00417CF8"/>
    <w:rsid w:val="00426FFC"/>
    <w:rsid w:val="00430533"/>
    <w:rsid w:val="004A2C57"/>
    <w:rsid w:val="004B2E9B"/>
    <w:rsid w:val="004B75A5"/>
    <w:rsid w:val="004E20E6"/>
    <w:rsid w:val="004E4965"/>
    <w:rsid w:val="00524D27"/>
    <w:rsid w:val="005570B6"/>
    <w:rsid w:val="005641A1"/>
    <w:rsid w:val="00570519"/>
    <w:rsid w:val="005B2A0E"/>
    <w:rsid w:val="005F5060"/>
    <w:rsid w:val="005F6421"/>
    <w:rsid w:val="00603C7E"/>
    <w:rsid w:val="006052CE"/>
    <w:rsid w:val="006156A3"/>
    <w:rsid w:val="00631D05"/>
    <w:rsid w:val="00645D6A"/>
    <w:rsid w:val="00657D42"/>
    <w:rsid w:val="00663739"/>
    <w:rsid w:val="00676A7E"/>
    <w:rsid w:val="006A14B7"/>
    <w:rsid w:val="006A66BD"/>
    <w:rsid w:val="006B00E4"/>
    <w:rsid w:val="006B6803"/>
    <w:rsid w:val="006B6ABA"/>
    <w:rsid w:val="006D6DA3"/>
    <w:rsid w:val="006E47C2"/>
    <w:rsid w:val="006E6969"/>
    <w:rsid w:val="00705B6B"/>
    <w:rsid w:val="00706F55"/>
    <w:rsid w:val="00710577"/>
    <w:rsid w:val="0071061F"/>
    <w:rsid w:val="00710C66"/>
    <w:rsid w:val="00711363"/>
    <w:rsid w:val="007239D5"/>
    <w:rsid w:val="00723D3C"/>
    <w:rsid w:val="0075352E"/>
    <w:rsid w:val="0075687F"/>
    <w:rsid w:val="007604EB"/>
    <w:rsid w:val="00771151"/>
    <w:rsid w:val="00783CB4"/>
    <w:rsid w:val="00793EFB"/>
    <w:rsid w:val="007B645E"/>
    <w:rsid w:val="007C60F6"/>
    <w:rsid w:val="007D23F6"/>
    <w:rsid w:val="007E4E50"/>
    <w:rsid w:val="00825FE1"/>
    <w:rsid w:val="00844D4D"/>
    <w:rsid w:val="00857DA3"/>
    <w:rsid w:val="00881139"/>
    <w:rsid w:val="00881D00"/>
    <w:rsid w:val="008C1245"/>
    <w:rsid w:val="008C1E7A"/>
    <w:rsid w:val="008C75A4"/>
    <w:rsid w:val="008F4DF4"/>
    <w:rsid w:val="00903026"/>
    <w:rsid w:val="009207B2"/>
    <w:rsid w:val="00922B68"/>
    <w:rsid w:val="00927854"/>
    <w:rsid w:val="009414EC"/>
    <w:rsid w:val="009530DF"/>
    <w:rsid w:val="009561BE"/>
    <w:rsid w:val="00963E0F"/>
    <w:rsid w:val="00980B70"/>
    <w:rsid w:val="00994E7A"/>
    <w:rsid w:val="009A224E"/>
    <w:rsid w:val="009B0DBE"/>
    <w:rsid w:val="009B56F3"/>
    <w:rsid w:val="009C7549"/>
    <w:rsid w:val="009F50CD"/>
    <w:rsid w:val="00A15A1F"/>
    <w:rsid w:val="00A30881"/>
    <w:rsid w:val="00A316A9"/>
    <w:rsid w:val="00A32011"/>
    <w:rsid w:val="00A45F20"/>
    <w:rsid w:val="00A60D1E"/>
    <w:rsid w:val="00A73EC7"/>
    <w:rsid w:val="00A80B90"/>
    <w:rsid w:val="00A86070"/>
    <w:rsid w:val="00A95145"/>
    <w:rsid w:val="00A95784"/>
    <w:rsid w:val="00AC125F"/>
    <w:rsid w:val="00AD2A62"/>
    <w:rsid w:val="00AE67FE"/>
    <w:rsid w:val="00AF49B0"/>
    <w:rsid w:val="00B07D5D"/>
    <w:rsid w:val="00B1760B"/>
    <w:rsid w:val="00B20869"/>
    <w:rsid w:val="00B27BE0"/>
    <w:rsid w:val="00B5347E"/>
    <w:rsid w:val="00B63FF7"/>
    <w:rsid w:val="00B71B51"/>
    <w:rsid w:val="00B73AC6"/>
    <w:rsid w:val="00B828B6"/>
    <w:rsid w:val="00BD6FEA"/>
    <w:rsid w:val="00BF561F"/>
    <w:rsid w:val="00C2590A"/>
    <w:rsid w:val="00C86FED"/>
    <w:rsid w:val="00CC584D"/>
    <w:rsid w:val="00CE01A7"/>
    <w:rsid w:val="00CF5791"/>
    <w:rsid w:val="00D65137"/>
    <w:rsid w:val="00D84D78"/>
    <w:rsid w:val="00DD13B2"/>
    <w:rsid w:val="00DD4CB3"/>
    <w:rsid w:val="00DE58AA"/>
    <w:rsid w:val="00E0462D"/>
    <w:rsid w:val="00E216E8"/>
    <w:rsid w:val="00E340DA"/>
    <w:rsid w:val="00E425AC"/>
    <w:rsid w:val="00E57AC4"/>
    <w:rsid w:val="00E6058D"/>
    <w:rsid w:val="00E75271"/>
    <w:rsid w:val="00E83F0B"/>
    <w:rsid w:val="00EA532A"/>
    <w:rsid w:val="00EC75E3"/>
    <w:rsid w:val="00EE4739"/>
    <w:rsid w:val="00EE7C01"/>
    <w:rsid w:val="00F103C8"/>
    <w:rsid w:val="00F14694"/>
    <w:rsid w:val="00F4148B"/>
    <w:rsid w:val="00F4395C"/>
    <w:rsid w:val="00F51228"/>
    <w:rsid w:val="00F775EE"/>
    <w:rsid w:val="00F82B04"/>
    <w:rsid w:val="00F87D64"/>
    <w:rsid w:val="00F95299"/>
    <w:rsid w:val="00FC2FEA"/>
    <w:rsid w:val="00FC6890"/>
    <w:rsid w:val="00FE5EE9"/>
    <w:rsid w:val="00FE60E9"/>
    <w:rsid w:val="0316DEE3"/>
    <w:rsid w:val="0DE39065"/>
    <w:rsid w:val="17BC446C"/>
    <w:rsid w:val="2281F0AC"/>
    <w:rsid w:val="2F7E62EB"/>
    <w:rsid w:val="3E6F5A14"/>
    <w:rsid w:val="47B4368B"/>
    <w:rsid w:val="715CFD31"/>
    <w:rsid w:val="7D9372CB"/>
    <w:rsid w:val="7ED25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8E79"/>
  <w15:chartTrackingRefBased/>
  <w15:docId w15:val="{5806C55A-9852-C14F-901E-C95F49AF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326D05"/>
    <w:pPr>
      <w:keepNext/>
      <w:keepLines/>
      <w:spacing w:before="40"/>
      <w:outlineLvl w:val="2"/>
    </w:pPr>
    <w:rPr>
      <w:rFonts w:asciiTheme="majorHAnsi" w:eastAsiaTheme="majorEastAsia" w:hAnsiTheme="majorHAnsi" w:cstheme="majorBidi"/>
      <w:color w:val="1F3763" w:themeColor="accent1" w:themeShade="7F"/>
    </w:rPr>
  </w:style>
  <w:style w:type="paragraph" w:styleId="Titre5">
    <w:name w:val="heading 5"/>
    <w:basedOn w:val="Normal"/>
    <w:link w:val="Titre5Car"/>
    <w:uiPriority w:val="9"/>
    <w:qFormat/>
    <w:rsid w:val="00372A07"/>
    <w:pPr>
      <w:spacing w:before="100" w:beforeAutospacing="1" w:after="100" w:afterAutospacing="1"/>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372A07"/>
    <w:pPr>
      <w:spacing w:before="100" w:beforeAutospacing="1" w:after="100" w:afterAutospacing="1"/>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372A07"/>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372A07"/>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372A07"/>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372A07"/>
    <w:rPr>
      <w:i/>
      <w:iCs/>
    </w:rPr>
  </w:style>
  <w:style w:type="character" w:styleId="Lienhypertexte">
    <w:name w:val="Hyperlink"/>
    <w:basedOn w:val="Policepardfaut"/>
    <w:uiPriority w:val="99"/>
    <w:unhideWhenUsed/>
    <w:rsid w:val="00372A07"/>
    <w:rPr>
      <w:color w:val="0000FF"/>
      <w:u w:val="single"/>
    </w:rPr>
  </w:style>
  <w:style w:type="character" w:customStyle="1" w:styleId="apple-converted-space">
    <w:name w:val="apple-converted-space"/>
    <w:basedOn w:val="Policepardfaut"/>
    <w:rsid w:val="00372A07"/>
  </w:style>
  <w:style w:type="character" w:styleId="lev">
    <w:name w:val="Strong"/>
    <w:basedOn w:val="Policepardfaut"/>
    <w:uiPriority w:val="22"/>
    <w:qFormat/>
    <w:rsid w:val="00372A07"/>
    <w:rPr>
      <w:b/>
      <w:bCs/>
    </w:rPr>
  </w:style>
  <w:style w:type="paragraph" w:styleId="Paragraphedeliste">
    <w:name w:val="List Paragraph"/>
    <w:basedOn w:val="Normal"/>
    <w:uiPriority w:val="34"/>
    <w:qFormat/>
    <w:rsid w:val="00E6058D"/>
    <w:pPr>
      <w:ind w:left="720"/>
      <w:contextualSpacing/>
    </w:pPr>
  </w:style>
  <w:style w:type="paragraph" w:customStyle="1" w:styleId="paragraph">
    <w:name w:val="paragraph"/>
    <w:basedOn w:val="Normal"/>
    <w:rsid w:val="00524D27"/>
    <w:pPr>
      <w:spacing w:before="100" w:beforeAutospacing="1" w:after="100" w:afterAutospacing="1"/>
    </w:pPr>
    <w:rPr>
      <w:rFonts w:ascii="Times New Roman" w:eastAsia="Times New Roman" w:hAnsi="Times New Roman" w:cs="Times New Roman"/>
      <w:lang w:eastAsia="fr-FR"/>
    </w:rPr>
  </w:style>
  <w:style w:type="character" w:customStyle="1" w:styleId="normaltextrun">
    <w:name w:val="normaltextrun"/>
    <w:basedOn w:val="Policepardfaut"/>
    <w:rsid w:val="00524D27"/>
  </w:style>
  <w:style w:type="character" w:customStyle="1" w:styleId="eop">
    <w:name w:val="eop"/>
    <w:basedOn w:val="Policepardfaut"/>
    <w:rsid w:val="00524D27"/>
  </w:style>
  <w:style w:type="character" w:customStyle="1" w:styleId="Mentionnonrsolue1">
    <w:name w:val="Mention non résolue1"/>
    <w:basedOn w:val="Policepardfaut"/>
    <w:uiPriority w:val="99"/>
    <w:semiHidden/>
    <w:unhideWhenUsed/>
    <w:rsid w:val="005570B6"/>
    <w:rPr>
      <w:color w:val="605E5C"/>
      <w:shd w:val="clear" w:color="auto" w:fill="E1DFDD"/>
    </w:rPr>
  </w:style>
  <w:style w:type="character" w:customStyle="1" w:styleId="Titre3Car">
    <w:name w:val="Titre 3 Car"/>
    <w:basedOn w:val="Policepardfaut"/>
    <w:link w:val="Titre3"/>
    <w:uiPriority w:val="9"/>
    <w:semiHidden/>
    <w:rsid w:val="00326D05"/>
    <w:rPr>
      <w:rFonts w:asciiTheme="majorHAnsi" w:eastAsiaTheme="majorEastAsia" w:hAnsiTheme="majorHAnsi" w:cstheme="majorBidi"/>
      <w:color w:val="1F3763" w:themeColor="accent1" w:themeShade="7F"/>
    </w:rPr>
  </w:style>
  <w:style w:type="character" w:styleId="Marquedecommentaire">
    <w:name w:val="annotation reference"/>
    <w:basedOn w:val="Policepardfaut"/>
    <w:uiPriority w:val="99"/>
    <w:semiHidden/>
    <w:unhideWhenUsed/>
    <w:rsid w:val="006156A3"/>
    <w:rPr>
      <w:sz w:val="16"/>
      <w:szCs w:val="16"/>
    </w:rPr>
  </w:style>
  <w:style w:type="paragraph" w:styleId="Commentaire">
    <w:name w:val="annotation text"/>
    <w:basedOn w:val="Normal"/>
    <w:link w:val="CommentaireCar"/>
    <w:uiPriority w:val="99"/>
    <w:semiHidden/>
    <w:unhideWhenUsed/>
    <w:rsid w:val="006156A3"/>
    <w:rPr>
      <w:sz w:val="20"/>
      <w:szCs w:val="20"/>
    </w:rPr>
  </w:style>
  <w:style w:type="character" w:customStyle="1" w:styleId="CommentaireCar">
    <w:name w:val="Commentaire Car"/>
    <w:basedOn w:val="Policepardfaut"/>
    <w:link w:val="Commentaire"/>
    <w:uiPriority w:val="99"/>
    <w:semiHidden/>
    <w:rsid w:val="006156A3"/>
    <w:rPr>
      <w:sz w:val="20"/>
      <w:szCs w:val="20"/>
    </w:rPr>
  </w:style>
  <w:style w:type="paragraph" w:styleId="Objetducommentaire">
    <w:name w:val="annotation subject"/>
    <w:basedOn w:val="Commentaire"/>
    <w:next w:val="Commentaire"/>
    <w:link w:val="ObjetducommentaireCar"/>
    <w:uiPriority w:val="99"/>
    <w:semiHidden/>
    <w:unhideWhenUsed/>
    <w:rsid w:val="006156A3"/>
    <w:rPr>
      <w:b/>
      <w:bCs/>
    </w:rPr>
  </w:style>
  <w:style w:type="character" w:customStyle="1" w:styleId="ObjetducommentaireCar">
    <w:name w:val="Objet du commentaire Car"/>
    <w:basedOn w:val="CommentaireCar"/>
    <w:link w:val="Objetducommentaire"/>
    <w:uiPriority w:val="99"/>
    <w:semiHidden/>
    <w:rsid w:val="006156A3"/>
    <w:rPr>
      <w:b/>
      <w:bCs/>
      <w:sz w:val="20"/>
      <w:szCs w:val="20"/>
    </w:rPr>
  </w:style>
  <w:style w:type="paragraph" w:styleId="Textedebulles">
    <w:name w:val="Balloon Text"/>
    <w:basedOn w:val="Normal"/>
    <w:link w:val="TextedebullesCar"/>
    <w:uiPriority w:val="99"/>
    <w:semiHidden/>
    <w:unhideWhenUsed/>
    <w:rsid w:val="006156A3"/>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56A3"/>
    <w:rPr>
      <w:rFonts w:ascii="Segoe UI" w:hAnsi="Segoe UI" w:cs="Segoe UI"/>
      <w:sz w:val="18"/>
      <w:szCs w:val="18"/>
    </w:rPr>
  </w:style>
  <w:style w:type="character" w:styleId="Lienhypertextesuivivisit">
    <w:name w:val="FollowedHyperlink"/>
    <w:basedOn w:val="Policepardfaut"/>
    <w:uiPriority w:val="99"/>
    <w:semiHidden/>
    <w:unhideWhenUsed/>
    <w:rsid w:val="00430533"/>
    <w:rPr>
      <w:color w:val="954F72" w:themeColor="followedHyperlink"/>
      <w:u w:val="single"/>
    </w:rPr>
  </w:style>
  <w:style w:type="character" w:customStyle="1" w:styleId="UnresolvedMention">
    <w:name w:val="Unresolved Mention"/>
    <w:basedOn w:val="Policepardfaut"/>
    <w:uiPriority w:val="99"/>
    <w:rsid w:val="00F14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452">
      <w:bodyDiv w:val="1"/>
      <w:marLeft w:val="0"/>
      <w:marRight w:val="0"/>
      <w:marTop w:val="0"/>
      <w:marBottom w:val="0"/>
      <w:divBdr>
        <w:top w:val="none" w:sz="0" w:space="0" w:color="auto"/>
        <w:left w:val="none" w:sz="0" w:space="0" w:color="auto"/>
        <w:bottom w:val="none" w:sz="0" w:space="0" w:color="auto"/>
        <w:right w:val="none" w:sz="0" w:space="0" w:color="auto"/>
      </w:divBdr>
    </w:div>
    <w:div w:id="141704974">
      <w:bodyDiv w:val="1"/>
      <w:marLeft w:val="0"/>
      <w:marRight w:val="0"/>
      <w:marTop w:val="0"/>
      <w:marBottom w:val="0"/>
      <w:divBdr>
        <w:top w:val="none" w:sz="0" w:space="0" w:color="auto"/>
        <w:left w:val="none" w:sz="0" w:space="0" w:color="auto"/>
        <w:bottom w:val="none" w:sz="0" w:space="0" w:color="auto"/>
        <w:right w:val="none" w:sz="0" w:space="0" w:color="auto"/>
      </w:divBdr>
    </w:div>
    <w:div w:id="855073084">
      <w:bodyDiv w:val="1"/>
      <w:marLeft w:val="0"/>
      <w:marRight w:val="0"/>
      <w:marTop w:val="0"/>
      <w:marBottom w:val="0"/>
      <w:divBdr>
        <w:top w:val="none" w:sz="0" w:space="0" w:color="auto"/>
        <w:left w:val="none" w:sz="0" w:space="0" w:color="auto"/>
        <w:bottom w:val="none" w:sz="0" w:space="0" w:color="auto"/>
        <w:right w:val="none" w:sz="0" w:space="0" w:color="auto"/>
      </w:divBdr>
    </w:div>
    <w:div w:id="1401250276">
      <w:bodyDiv w:val="1"/>
      <w:marLeft w:val="0"/>
      <w:marRight w:val="0"/>
      <w:marTop w:val="0"/>
      <w:marBottom w:val="0"/>
      <w:divBdr>
        <w:top w:val="none" w:sz="0" w:space="0" w:color="auto"/>
        <w:left w:val="none" w:sz="0" w:space="0" w:color="auto"/>
        <w:bottom w:val="none" w:sz="0" w:space="0" w:color="auto"/>
        <w:right w:val="none" w:sz="0" w:space="0" w:color="auto"/>
      </w:divBdr>
      <w:divsChild>
        <w:div w:id="741567551">
          <w:marLeft w:val="0"/>
          <w:marRight w:val="0"/>
          <w:marTop w:val="0"/>
          <w:marBottom w:val="0"/>
          <w:divBdr>
            <w:top w:val="none" w:sz="0" w:space="0" w:color="auto"/>
            <w:left w:val="none" w:sz="0" w:space="0" w:color="auto"/>
            <w:bottom w:val="none" w:sz="0" w:space="0" w:color="auto"/>
            <w:right w:val="none" w:sz="0" w:space="0" w:color="auto"/>
          </w:divBdr>
          <w:divsChild>
            <w:div w:id="10625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lege-de-france.fr/site/claudine-tiercelin/course-2010-2011.htm" TargetMode="External"/><Relationship Id="rId18" Type="http://schemas.openxmlformats.org/officeDocument/2006/relationships/hyperlink" Target="https://www.youtube.com/watch?v=TWGNnCrivfc" TargetMode="External"/><Relationship Id="rId26" Type="http://schemas.openxmlformats.org/officeDocument/2006/relationships/hyperlink" Target="http://books.openedition.org/cdf/3577" TargetMode="External"/><Relationship Id="rId39" Type="http://schemas.openxmlformats.org/officeDocument/2006/relationships/hyperlink" Target="https://docs.google.com/viewer?a=v&amp;pid=sites&amp;srcid=ZGVmYXVsdGRvbWFpbnxjbGF1ZGluZXRpZXJjZWxpbnxneDo1NzBmMzk2Y2VmMWYwYTk4" TargetMode="External"/><Relationship Id="rId21" Type="http://schemas.openxmlformats.org/officeDocument/2006/relationships/hyperlink" Target="https://sites.google.com/site/claudinetiercelin/" TargetMode="External"/><Relationship Id="rId34" Type="http://schemas.openxmlformats.org/officeDocument/2006/relationships/hyperlink" Target="https://www.college-de-france.fr/site/alain-de-libera/symposium-2016-05-18-14h30.htm" TargetMode="External"/><Relationship Id="rId42" Type="http://schemas.openxmlformats.org/officeDocument/2006/relationships/hyperlink" Target="http://www.college-de-france.fr/site/colloque-2017/symposium-2017-10-20-11h45.htm" TargetMode="External"/><Relationship Id="rId47" Type="http://schemas.openxmlformats.org/officeDocument/2006/relationships/hyperlink" Target="https://www.college-de-france.fr/site/claudine-tiercelin/symposium-2016-11-03-09h30.htm"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college-de-france.fr/site/claudine-tiercelin/course-2016-2017.htm" TargetMode="External"/><Relationship Id="rId29" Type="http://schemas.openxmlformats.org/officeDocument/2006/relationships/hyperlink" Target="https://docs.google.com/viewer?a=v&amp;pid=sites&amp;srcid=ZGVmYXVsdGRvbWFpbnxjbGF1ZGluZXRpZXJjZWxpbnxneDoyZTcxNTk3ZjZjNTcwZjhj" TargetMode="External"/><Relationship Id="rId11" Type="http://schemas.openxmlformats.org/officeDocument/2006/relationships/hyperlink" Target="https://www.college-de-france.fr/site/claudine-tiercelin/" TargetMode="External"/><Relationship Id="rId24" Type="http://schemas.openxmlformats.org/officeDocument/2006/relationships/hyperlink" Target="https://sites.google.com/site/claudinetiercelin/articles-en-ligne" TargetMode="External"/><Relationship Id="rId32" Type="http://schemas.openxmlformats.org/officeDocument/2006/relationships/hyperlink" Target="https://docs.google.com/viewer?a=v&amp;pid=sites&amp;srcid=ZGVmYXVsdGRvbWFpbnxjbGF1ZGluZXRpZXJjZWxpbnxneDo1MDhlNTQxNDgzNmM1Yjgx" TargetMode="External"/><Relationship Id="rId37" Type="http://schemas.openxmlformats.org/officeDocument/2006/relationships/hyperlink" Target="https://docs.google.com/viewer?a=v&amp;pid=sites&amp;srcid=ZGVmYXVsdGRvbWFpbnxjbGF1ZGluZXRpZXJjZWxpbnxneDozZTI2YzY5ZWY2MWRlOWQy" TargetMode="External"/><Relationship Id="rId40" Type="http://schemas.openxmlformats.org/officeDocument/2006/relationships/hyperlink" Target="https://docs.google.com/viewer?a=v&amp;pid=sites&amp;srcid=ZGVmYXVsdGRvbWFpbnxjbGF1ZGluZXRpZXJjZWxpbnxneDo1NzBmMzk2Y2VmMWYwYTk4" TargetMode="External"/><Relationship Id="rId45" Type="http://schemas.openxmlformats.org/officeDocument/2006/relationships/hyperlink" Target="https://www.college-de-france.fr/site/claudine-tiercelin/symposium-2016-11-03-09h30.htm)" TargetMode="External"/><Relationship Id="rId5" Type="http://schemas.openxmlformats.org/officeDocument/2006/relationships/image" Target="media/image1.png"/><Relationship Id="rId15" Type="http://schemas.openxmlformats.org/officeDocument/2006/relationships/hyperlink" Target="https://www.college-de-france.fr/site/claudine-tiercelin/course-2016-2017.htm" TargetMode="External"/><Relationship Id="rId23" Type="http://schemas.openxmlformats.org/officeDocument/2006/relationships/hyperlink" Target="https://sites.google.com/site/claudinetiercelin/curriculum-vitae" TargetMode="External"/><Relationship Id="rId28" Type="http://schemas.openxmlformats.org/officeDocument/2006/relationships/hyperlink" Target="https://docs.google.com/viewer?a=v&amp;pid=sites&amp;srcid=ZGVmYXVsdGRvbWFpbnxjbGF1ZGluZXRpZXJjZWxpbnxneDoyZTcxNTk3ZjZjNTcwZjhj" TargetMode="External"/><Relationship Id="rId36" Type="http://schemas.openxmlformats.org/officeDocument/2006/relationships/hyperlink" Target="https://docs.google.com/viewer?a=v&amp;pid=sites&amp;srcid=ZGVmYXVsdGRvbWFpbnxjbGF1ZGluZXRpZXJjZWxpbnxneDo2NWE0MTdhNmZlYmI0N2Y2" TargetMode="External"/><Relationship Id="rId49" Type="http://schemas.openxmlformats.org/officeDocument/2006/relationships/theme" Target="theme/theme1.xml"/><Relationship Id="rId10" Type="http://schemas.openxmlformats.org/officeDocument/2006/relationships/hyperlink" Target="https://www.college-de-france.fr/site/claudine-tiercelin/course-2010-2011.htm" TargetMode="External"/><Relationship Id="rId19" Type="http://schemas.openxmlformats.org/officeDocument/2006/relationships/hyperlink" Target="https://www.liberation.fr/debats/2020/10/29/samuel-paty-a-paye-de-sa-vie-le-risque-du-savoir_1803892" TargetMode="External"/><Relationship Id="rId31" Type="http://schemas.openxmlformats.org/officeDocument/2006/relationships/hyperlink" Target="https://docs.google.com/viewer?a=v&amp;pid=sites&amp;srcid=ZGVmYXVsdGRvbWFpbnxjbGF1ZGluZXRpZXJjZWxpbnxneDpmOWVhOWU4NDM5ZDUwMDQ" TargetMode="External"/><Relationship Id="rId44" Type="http://schemas.openxmlformats.org/officeDocument/2006/relationships/hyperlink" Target="https://www.college-de-france.fr/site/colloque-2017/symposium-2017-10-20-11h45.ht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college-de-france.fr/media/claudine-tiercelin/UPL8425400159462676193_tiercelin.pdf" TargetMode="External"/><Relationship Id="rId22" Type="http://schemas.openxmlformats.org/officeDocument/2006/relationships/hyperlink" Target="https://sites.google.com/site/claudinetiercelin/" TargetMode="External"/><Relationship Id="rId27" Type="http://schemas.openxmlformats.org/officeDocument/2006/relationships/hyperlink" Target="https://docs.google.com/viewer?a=v&amp;pid=sites&amp;srcid=ZGVmYXVsdGRvbWFpbnxjbGF1ZGluZXRpZXJjZWxpbnxneDozYWU3ODJkYjE4OTk5YzY4" TargetMode="External"/><Relationship Id="rId30" Type="http://schemas.openxmlformats.org/officeDocument/2006/relationships/hyperlink" Target="https://docs.google.com/viewer?a=v&amp;pid=sites&amp;srcid=ZGVmYXVsdGRvbWFpbnxjbGF1ZGluZXRpZXJjZWxpbnxneDpmOWVhOWU4NDM5ZDUwMDQ" TargetMode="External"/><Relationship Id="rId35" Type="http://schemas.openxmlformats.org/officeDocument/2006/relationships/hyperlink" Target="https://docs.google.com/viewer?a=v&amp;pid=sites&amp;srcid=ZGVmYXVsdGRvbWFpbnxjbGF1ZGluZXRpZXJjZWxpbnxneDo2NWE0MTdhNmZlYmI0N2Y2" TargetMode="External"/><Relationship Id="rId43" Type="http://schemas.openxmlformats.org/officeDocument/2006/relationships/hyperlink" Target="https://docs.google.com/viewer?a=v&amp;pid=sites&amp;srcid=ZGVmYXVsdGRvbWFpbnxjbGF1ZGluZXRpZXJjZWxpbnxneDoxYzAxZjI4M2JlYmRhZg" TargetMode="External"/><Relationship Id="rId48" Type="http://schemas.openxmlformats.org/officeDocument/2006/relationships/fontTable" Target="fontTable.xml"/><Relationship Id="rId8" Type="http://schemas.openxmlformats.org/officeDocument/2006/relationships/hyperlink" Target="https://academiesciencesmoralesetpolitiques.fr/membres-titulaires/section-i-philosophie-2/claudine-tiercelin/" TargetMode="External"/><Relationship Id="rId3" Type="http://schemas.openxmlformats.org/officeDocument/2006/relationships/settings" Target="settings.xml"/><Relationship Id="rId12" Type="http://schemas.openxmlformats.org/officeDocument/2006/relationships/hyperlink" Target="https://www.college-de-france.fr/site/metaphysique-philosophie-connaissance/index.htm" TargetMode="External"/><Relationship Id="rId17" Type="http://schemas.openxmlformats.org/officeDocument/2006/relationships/hyperlink" Target="https://www.college-de-france.fr/media/claudine-tiercelin/UPL781523942922980151_Tiercelin_Annuaire117.pdf" TargetMode="External"/><Relationship Id="rId25" Type="http://schemas.openxmlformats.org/officeDocument/2006/relationships/hyperlink" Target="https://sites.google.com/site/claudinetiercelin/livres" TargetMode="External"/><Relationship Id="rId33" Type="http://schemas.openxmlformats.org/officeDocument/2006/relationships/hyperlink" Target="https://www.college-de-france.fr/site/alain-de-libera/symposium-2016-05-18-14h30.htm" TargetMode="External"/><Relationship Id="rId38" Type="http://schemas.openxmlformats.org/officeDocument/2006/relationships/hyperlink" Target="https://docs.google.com/viewer?a=v&amp;pid=sites&amp;srcid=ZGVmYXVsdGRvbWFpbnxjbGF1ZGluZXRpZXJjZWxpbnxneDozZTI2YzY5ZWY2MWRlOWQy" TargetMode="External"/><Relationship Id="rId46" Type="http://schemas.openxmlformats.org/officeDocument/2006/relationships/hyperlink" Target="https://www.college-de-france.fr/site/claudine-tiercelin/symposium-2016-11-03-09h30.htm)" TargetMode="External"/><Relationship Id="rId20" Type="http://schemas.openxmlformats.org/officeDocument/2006/relationships/hyperlink" Target="https://www.liberation.fr/debats/2020/10/29/samuel-paty-a-paye-de-sa-vie-le-risque-du-savoir_1803892" TargetMode="External"/><Relationship Id="rId41" Type="http://schemas.openxmlformats.org/officeDocument/2006/relationships/hyperlink" Target="https://docs.google.com/viewer?a=v&amp;pid=sites&amp;srcid=ZGVmYXVsdGRvbWFpbnxjbGF1ZGluZXRpZXJjZWxpbnxneDoxYzAxZjI4M2JlYmRhZg"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2443</Words>
  <Characters>13441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TOMI</dc:creator>
  <cp:keywords/>
  <dc:description/>
  <cp:lastModifiedBy>Nicolas Jury</cp:lastModifiedBy>
  <cp:revision>4</cp:revision>
  <dcterms:created xsi:type="dcterms:W3CDTF">2021-05-11T17:25:00Z</dcterms:created>
  <dcterms:modified xsi:type="dcterms:W3CDTF">2021-05-24T05:35:00Z</dcterms:modified>
</cp:coreProperties>
</file>